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699" w:rsidR="00340E61" w:rsidRDefault="195EE935" w14:paraId="09DFB5B3" w14:textId="49341D82">
      <w:pPr>
        <w:pStyle w:val="Hoofdtekst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</w:pPr>
      <w:r w:rsidRPr="0F40B74D" w:rsidR="195EE935">
        <w:rPr>
          <w:rFonts w:ascii="Arial" w:hAnsi="Arial"/>
          <w:b w:val="1"/>
          <w:bCs w:val="1"/>
          <w:noProof w:val="0"/>
          <w:sz w:val="22"/>
          <w:szCs w:val="22"/>
          <w:lang w:val="nl-NL"/>
        </w:rPr>
        <w:t>Agenda MR Tandem CL-GR-NN – 19.01.2026</w:t>
      </w:r>
      <w:r>
        <w:tab/>
      </w:r>
      <w:r>
        <w:tab/>
      </w:r>
      <w:r>
        <w:tab/>
      </w:r>
      <w:r w:rsidRPr="0F40B74D" w:rsidR="195EE935">
        <w:rPr>
          <w:rFonts w:ascii="Arial" w:hAnsi="Arial"/>
          <w:b w:val="1"/>
          <w:bCs w:val="1"/>
          <w:noProof w:val="0"/>
          <w:sz w:val="22"/>
          <w:szCs w:val="22"/>
          <w:lang w:val="nl-NL"/>
        </w:rPr>
        <w:t xml:space="preserve"> Locatie Clinge, 19:30u</w:t>
      </w:r>
    </w:p>
    <w:p w:rsidR="00340E61" w:rsidP="0F40B74D" w:rsidRDefault="00340E61" w14:paraId="672A6659" w14:textId="77777777">
      <w:pPr>
        <w:pStyle w:val="Hoofdtekst"/>
        <w:pBdr>
          <w:bottom w:val="single" w:color="000000" w:sz="4" w:space="0"/>
        </w:pBdr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="00340E61" w:rsidRDefault="00340E61" w14:paraId="0A37501D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Pr="00914699" w:rsidR="00340E61" w:rsidRDefault="653B9F9A" w14:paraId="02203F6C" w14:textId="72277899">
      <w:pPr>
        <w:pStyle w:val="Hoofdtekst"/>
        <w:rPr>
          <w:noProof w:val="0"/>
          <w:lang w:val="nl-NL"/>
        </w:rPr>
      </w:pPr>
      <w:r w:rsidRPr="0F40B74D" w:rsidR="653B9F9A">
        <w:rPr>
          <w:rFonts w:ascii="Arial" w:hAnsi="Arial"/>
          <w:noProof w:val="0"/>
          <w:sz w:val="22"/>
          <w:szCs w:val="22"/>
          <w:lang w:val="nl-NL"/>
        </w:rPr>
        <w:t xml:space="preserve">Aanwezig: Suzanne, Anouschka, Cynthia, Kim, Wietse, Sanne, Pieter, </w:t>
      </w:r>
      <w:r w:rsidRPr="0F40B74D" w:rsidR="653B9F9A">
        <w:rPr>
          <w:rFonts w:ascii="Arial" w:hAnsi="Arial"/>
          <w:noProof w:val="0"/>
          <w:sz w:val="22"/>
          <w:szCs w:val="22"/>
          <w:lang w:val="nl-NL"/>
        </w:rPr>
        <w:t>Krijna</w:t>
      </w:r>
      <w:r w:rsidRPr="0F40B74D" w:rsidR="653B9F9A">
        <w:rPr>
          <w:rFonts w:ascii="Arial" w:hAnsi="Arial"/>
          <w:noProof w:val="0"/>
          <w:sz w:val="22"/>
          <w:szCs w:val="22"/>
          <w:lang w:val="nl-NL"/>
        </w:rPr>
        <w:t xml:space="preserve">, Hannelore, Jolanda en </w:t>
      </w:r>
      <w:r w:rsidRPr="0F40B74D" w:rsidR="653B9F9A">
        <w:rPr>
          <w:rFonts w:ascii="Arial" w:hAnsi="Arial"/>
          <w:noProof w:val="0"/>
          <w:sz w:val="22"/>
          <w:szCs w:val="22"/>
          <w:lang w:val="nl-NL"/>
        </w:rPr>
        <w:t>Gaëlle</w:t>
      </w:r>
      <w:r w:rsidRPr="0F40B74D" w:rsidR="653B9F9A">
        <w:rPr>
          <w:rFonts w:ascii="Arial" w:hAnsi="Arial"/>
          <w:noProof w:val="0"/>
          <w:sz w:val="22"/>
          <w:szCs w:val="22"/>
          <w:lang w:val="nl-NL"/>
        </w:rPr>
        <w:t xml:space="preserve">  </w:t>
      </w:r>
    </w:p>
    <w:p w:rsidRPr="00914699" w:rsidR="00340E61" w:rsidRDefault="653B9F9A" w14:paraId="54EF4DCE" w14:textId="57E26334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653B9F9A">
        <w:rPr>
          <w:rFonts w:ascii="Arial" w:hAnsi="Arial"/>
          <w:noProof w:val="0"/>
          <w:sz w:val="22"/>
          <w:szCs w:val="22"/>
          <w:lang w:val="nl-NL"/>
        </w:rPr>
        <w:t>Afwezig: Mark</w:t>
      </w:r>
    </w:p>
    <w:p w:rsidRPr="00914699" w:rsidR="00340E61" w:rsidRDefault="00340E61" w14:paraId="5DAB6C7B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Pr="00914699" w:rsidR="00340E61" w:rsidRDefault="54B67C2B" w14:paraId="2910D782" w14:textId="3CB6024F">
      <w:pPr>
        <w:pStyle w:val="Hoofdtekst"/>
        <w:rPr>
          <w:noProof w:val="0"/>
          <w:lang w:val="nl-NL"/>
        </w:rPr>
      </w:pPr>
      <w:r w:rsidRPr="0F40B74D" w:rsidR="54B67C2B">
        <w:rPr>
          <w:rFonts w:ascii="Arial" w:hAnsi="Arial"/>
          <w:noProof w:val="0"/>
          <w:sz w:val="22"/>
          <w:szCs w:val="22"/>
          <w:lang w:val="nl-NL"/>
        </w:rPr>
        <w:t xml:space="preserve">1. Opening (voorzitter </w:t>
      </w:r>
      <w:r w:rsidRPr="0F40B74D" w:rsidR="7C69A9C4">
        <w:rPr>
          <w:rFonts w:ascii="Arial" w:hAnsi="Arial"/>
          <w:noProof w:val="0"/>
          <w:sz w:val="22"/>
          <w:szCs w:val="22"/>
          <w:lang w:val="nl-NL"/>
        </w:rPr>
        <w:t>SB</w:t>
      </w:r>
      <w:r w:rsidRPr="0F40B74D" w:rsidR="54B67C2B">
        <w:rPr>
          <w:rFonts w:ascii="Arial" w:hAnsi="Arial"/>
          <w:noProof w:val="0"/>
          <w:sz w:val="22"/>
          <w:szCs w:val="22"/>
          <w:lang w:val="nl-NL"/>
        </w:rPr>
        <w:t>)</w:t>
      </w:r>
    </w:p>
    <w:p w:rsidRPr="00914699" w:rsidR="3414E41E" w:rsidP="62D0DF27" w:rsidRDefault="34574ECD" w14:paraId="7AA7CF2E" w14:textId="4AC3A232">
      <w:pPr>
        <w:pStyle w:val="Hoofdtekst"/>
        <w:ind w:left="720"/>
        <w:rPr>
          <w:noProof w:val="0"/>
          <w:lang w:val="nl-NL"/>
        </w:rPr>
      </w:pPr>
      <w:r w:rsidRPr="0F40B74D" w:rsidR="34574ECD">
        <w:rPr>
          <w:rFonts w:ascii="Arial" w:hAnsi="Arial"/>
          <w:noProof w:val="0"/>
          <w:sz w:val="22"/>
          <w:szCs w:val="22"/>
          <w:lang w:val="nl-NL"/>
        </w:rPr>
        <w:t>19:30 geopend door de voorzitter.</w:t>
      </w:r>
    </w:p>
    <w:p w:rsidRPr="00914699" w:rsidR="4549CD7F" w:rsidP="4549CD7F" w:rsidRDefault="4549CD7F" w14:paraId="36BADF30" w14:textId="57B1E8B6">
      <w:pPr>
        <w:pStyle w:val="Hoofdtekst"/>
        <w:ind w:firstLine="708"/>
        <w:rPr>
          <w:rFonts w:ascii="Arial" w:hAnsi="Arial"/>
          <w:noProof w:val="0"/>
          <w:sz w:val="22"/>
          <w:szCs w:val="22"/>
          <w:lang w:val="nl-NL"/>
        </w:rPr>
      </w:pPr>
    </w:p>
    <w:p w:rsidRPr="00914699" w:rsidR="00340E61" w:rsidP="54B67C2B" w:rsidRDefault="54B67C2B" w14:paraId="4E269A32" w14:textId="77777777">
      <w:pPr>
        <w:pStyle w:val="Hoofdtekst"/>
        <w:rPr>
          <w:noProof w:val="0"/>
          <w:lang w:val="nl-NL"/>
        </w:rPr>
      </w:pPr>
      <w:r w:rsidRPr="0F40B74D" w:rsidR="54B67C2B">
        <w:rPr>
          <w:rFonts w:ascii="Arial" w:hAnsi="Arial"/>
          <w:noProof w:val="0"/>
          <w:sz w:val="22"/>
          <w:szCs w:val="22"/>
          <w:lang w:val="nl-NL"/>
        </w:rPr>
        <w:t>2. Vaststellen agenda</w:t>
      </w:r>
    </w:p>
    <w:p w:rsidRPr="00914699" w:rsidR="518811D0" w:rsidP="0F40B74D" w:rsidRDefault="1BC9A68F" w14:paraId="421AE4EB" w14:textId="007801B9">
      <w:pPr>
        <w:pStyle w:val="Hoofdtekst"/>
        <w:ind w:left="720"/>
        <w:rPr>
          <w:rFonts w:ascii="Arial" w:hAnsi="Arial"/>
          <w:noProof w:val="0"/>
          <w:sz w:val="22"/>
          <w:szCs w:val="22"/>
          <w:u w:val="single"/>
          <w:lang w:val="nl-NL"/>
        </w:rPr>
      </w:pPr>
      <w:r w:rsidRPr="0F40B74D" w:rsidR="1BC9A68F">
        <w:rPr>
          <w:rFonts w:ascii="Arial" w:hAnsi="Arial"/>
          <w:noProof w:val="0"/>
          <w:sz w:val="22"/>
          <w:szCs w:val="22"/>
          <w:u w:val="single"/>
          <w:lang w:val="nl-NL"/>
        </w:rPr>
        <w:t xml:space="preserve">1 ingekomen </w:t>
      </w:r>
      <w:r w:rsidRPr="0F40B74D" w:rsidR="1BC9A68F">
        <w:rPr>
          <w:rFonts w:ascii="Arial" w:hAnsi="Arial"/>
          <w:noProof w:val="0"/>
          <w:sz w:val="22"/>
          <w:szCs w:val="22"/>
          <w:u w:val="single"/>
          <w:lang w:val="nl-NL"/>
        </w:rPr>
        <w:t>punt</w:t>
      </w:r>
      <w:r w:rsidRPr="0F40B74D" w:rsidR="285DCAE5">
        <w:rPr>
          <w:rFonts w:ascii="Arial" w:hAnsi="Arial"/>
          <w:noProof w:val="0"/>
          <w:sz w:val="22"/>
          <w:szCs w:val="22"/>
          <w:u w:val="single"/>
          <w:lang w:val="nl-NL"/>
        </w:rPr>
        <w:t>:</w:t>
      </w:r>
    </w:p>
    <w:p w:rsidR="55A7B425" w:rsidP="4C78C2B6" w:rsidRDefault="55A7B425" w14:paraId="63BF9CE4" w14:textId="57E0C9C3">
      <w:pPr>
        <w:pStyle w:val="Hoofdtekst"/>
        <w:ind w:left="708"/>
        <w:rPr>
          <w:rFonts w:ascii="Arial" w:hAnsi="Arial"/>
          <w:noProof w:val="0"/>
          <w:sz w:val="22"/>
          <w:szCs w:val="22"/>
          <w:lang w:val="nl-NL"/>
        </w:rPr>
      </w:pPr>
      <w:r w:rsidRPr="4C78C2B6" w:rsidR="49A27B86">
        <w:rPr>
          <w:rFonts w:ascii="Arial" w:hAnsi="Arial"/>
          <w:noProof w:val="0"/>
          <w:sz w:val="22"/>
          <w:szCs w:val="22"/>
          <w:lang w:val="nl-NL"/>
        </w:rPr>
        <w:t>Lourens de Bakker is m</w:t>
      </w:r>
      <w:r w:rsidRPr="4C78C2B6" w:rsidR="55A7B425">
        <w:rPr>
          <w:rFonts w:ascii="Arial" w:hAnsi="Arial"/>
          <w:noProof w:val="0"/>
          <w:sz w:val="22"/>
          <w:szCs w:val="22"/>
          <w:lang w:val="nl-NL"/>
        </w:rPr>
        <w:t>eerdere keren komen observeren en is van mening dat er spraken is van over-professionalisering, waar leerkrachte</w:t>
      </w:r>
      <w:r w:rsidRPr="4C78C2B6" w:rsidR="42824955">
        <w:rPr>
          <w:rFonts w:ascii="Arial" w:hAnsi="Arial"/>
          <w:noProof w:val="0"/>
          <w:sz w:val="22"/>
          <w:szCs w:val="22"/>
          <w:lang w:val="nl-NL"/>
        </w:rPr>
        <w:t>n</w:t>
      </w:r>
      <w:r w:rsidRPr="4C78C2B6" w:rsidR="55A7B425">
        <w:rPr>
          <w:rFonts w:ascii="Arial" w:hAnsi="Arial"/>
          <w:noProof w:val="0"/>
          <w:sz w:val="22"/>
          <w:szCs w:val="22"/>
          <w:lang w:val="nl-NL"/>
        </w:rPr>
        <w:t xml:space="preserve"> alles oppakken. Niet alleen lesgeven maar ook de school moet runnen. </w:t>
      </w:r>
      <w:r w:rsidRPr="4C78C2B6" w:rsidR="3D338A28">
        <w:rPr>
          <w:rFonts w:ascii="Arial" w:hAnsi="Arial"/>
          <w:noProof w:val="0"/>
          <w:sz w:val="22"/>
          <w:szCs w:val="22"/>
          <w:lang w:val="nl-NL"/>
        </w:rPr>
        <w:t>Eén</w:t>
      </w:r>
      <w:r w:rsidRPr="4C78C2B6" w:rsidR="0962A02A">
        <w:rPr>
          <w:rFonts w:ascii="Arial" w:hAnsi="Arial"/>
          <w:noProof w:val="0"/>
          <w:sz w:val="22"/>
          <w:szCs w:val="22"/>
          <w:lang w:val="nl-NL"/>
        </w:rPr>
        <w:t xml:space="preserve"> directeur voor drie scholen lijkt daarom niet </w:t>
      </w:r>
      <w:r w:rsidRPr="4C78C2B6" w:rsidR="274D7E8B">
        <w:rPr>
          <w:rFonts w:ascii="Arial" w:hAnsi="Arial"/>
          <w:noProof w:val="0"/>
          <w:sz w:val="22"/>
          <w:szCs w:val="22"/>
          <w:lang w:val="nl-NL"/>
        </w:rPr>
        <w:t xml:space="preserve">wenselijk of zelfs </w:t>
      </w:r>
      <w:r w:rsidRPr="4C78C2B6" w:rsidR="0962A02A">
        <w:rPr>
          <w:rFonts w:ascii="Arial" w:hAnsi="Arial"/>
          <w:noProof w:val="0"/>
          <w:sz w:val="22"/>
          <w:szCs w:val="22"/>
          <w:lang w:val="nl-NL"/>
        </w:rPr>
        <w:t>werkbaar</w:t>
      </w:r>
      <w:r w:rsidRPr="4C78C2B6" w:rsidR="0962A02A">
        <w:rPr>
          <w:rFonts w:ascii="Arial" w:hAnsi="Arial"/>
          <w:noProof w:val="0"/>
          <w:sz w:val="22"/>
          <w:szCs w:val="22"/>
          <w:lang w:val="nl-NL"/>
        </w:rPr>
        <w:t>.</w:t>
      </w:r>
    </w:p>
    <w:p w:rsidR="0962A02A" w:rsidP="0F40B74D" w:rsidRDefault="0962A02A" w14:paraId="61A9F7CA" w14:textId="255FF4BC">
      <w:pPr>
        <w:pStyle w:val="Hoofdtekst"/>
        <w:ind w:left="720"/>
        <w:rPr>
          <w:rFonts w:ascii="Arial" w:hAnsi="Arial"/>
          <w:noProof w:val="0"/>
          <w:sz w:val="22"/>
          <w:szCs w:val="22"/>
          <w:lang w:val="nl-NL"/>
        </w:rPr>
      </w:pPr>
      <w:r w:rsidRPr="0F40B74D" w:rsidR="0962A02A">
        <w:rPr>
          <w:rFonts w:ascii="Arial" w:hAnsi="Arial"/>
          <w:noProof w:val="0"/>
          <w:sz w:val="22"/>
          <w:szCs w:val="22"/>
          <w:lang w:val="nl-NL"/>
        </w:rPr>
        <w:t>Vraag was of er een gesprek gestart kan worden met de Ester en de MR.</w:t>
      </w:r>
    </w:p>
    <w:p w:rsidR="68833051" w:rsidP="0F40B74D" w:rsidRDefault="68833051" w14:paraId="21FF9CE9" w14:textId="5A74971A">
      <w:pPr>
        <w:pStyle w:val="Hoofdtekst"/>
        <w:ind w:left="720"/>
        <w:rPr>
          <w:rFonts w:ascii="Arial" w:hAnsi="Arial"/>
          <w:noProof w:val="0"/>
          <w:sz w:val="22"/>
          <w:szCs w:val="22"/>
          <w:lang w:val="nl-NL"/>
        </w:rPr>
      </w:pPr>
      <w:r w:rsidRPr="0F40B74D" w:rsidR="68833051">
        <w:rPr>
          <w:rFonts w:ascii="Arial" w:hAnsi="Arial"/>
          <w:noProof w:val="0"/>
          <w:sz w:val="22"/>
          <w:szCs w:val="22"/>
          <w:lang w:val="nl-NL"/>
        </w:rPr>
        <w:t xml:space="preserve">Conclusie: Het </w:t>
      </w:r>
      <w:r w:rsidRPr="0F40B74D" w:rsidR="0962A02A">
        <w:rPr>
          <w:rFonts w:ascii="Arial" w:hAnsi="Arial"/>
          <w:noProof w:val="0"/>
          <w:sz w:val="22"/>
          <w:szCs w:val="22"/>
          <w:lang w:val="nl-NL"/>
        </w:rPr>
        <w:t xml:space="preserve">lijkt beter te zijn om een gesprek te voeren met het bestuur en niet met Ester </w:t>
      </w:r>
      <w:r w:rsidRPr="0F40B74D" w:rsidR="5050B3B2">
        <w:rPr>
          <w:rFonts w:ascii="Arial" w:hAnsi="Arial"/>
          <w:noProof w:val="0"/>
          <w:sz w:val="22"/>
          <w:szCs w:val="22"/>
          <w:lang w:val="nl-NL"/>
        </w:rPr>
        <w:t xml:space="preserve">gezien zij </w:t>
      </w:r>
      <w:r w:rsidRPr="0F40B74D" w:rsidR="0962A02A">
        <w:rPr>
          <w:rFonts w:ascii="Arial" w:hAnsi="Arial"/>
          <w:noProof w:val="0"/>
          <w:sz w:val="22"/>
          <w:szCs w:val="22"/>
          <w:lang w:val="nl-NL"/>
        </w:rPr>
        <w:t>extern</w:t>
      </w:r>
      <w:r w:rsidRPr="0F40B74D" w:rsidR="377A04BD">
        <w:rPr>
          <w:rFonts w:ascii="Arial" w:hAnsi="Arial"/>
          <w:noProof w:val="0"/>
          <w:sz w:val="22"/>
          <w:szCs w:val="22"/>
          <w:lang w:val="nl-NL"/>
        </w:rPr>
        <w:t xml:space="preserve"> is en wordt ingehuurd door E</w:t>
      </w:r>
      <w:r w:rsidRPr="0F40B74D" w:rsidR="377A04BD">
        <w:rPr>
          <w:rFonts w:ascii="Arial" w:hAnsi="Arial"/>
          <w:noProof w:val="0"/>
          <w:sz w:val="22"/>
          <w:szCs w:val="22"/>
          <w:lang w:val="nl-NL"/>
        </w:rPr>
        <w:t>levantio</w:t>
      </w:r>
      <w:r w:rsidRPr="0F40B74D" w:rsidR="377A04BD">
        <w:rPr>
          <w:rFonts w:ascii="Arial" w:hAnsi="Arial"/>
          <w:noProof w:val="0"/>
          <w:sz w:val="22"/>
          <w:szCs w:val="22"/>
          <w:lang w:val="nl-NL"/>
        </w:rPr>
        <w:t xml:space="preserve"> en niet de MR.</w:t>
      </w:r>
    </w:p>
    <w:p w:rsidR="0962A02A" w:rsidP="0F40B74D" w:rsidRDefault="0962A02A" w14:paraId="2A1FFF26" w14:textId="78B32ACC">
      <w:pPr>
        <w:pStyle w:val="Hoofdtekst"/>
        <w:ind w:left="720"/>
        <w:rPr>
          <w:rFonts w:ascii="Arial" w:hAnsi="Arial"/>
          <w:noProof w:val="0"/>
          <w:sz w:val="22"/>
          <w:szCs w:val="22"/>
          <w:lang w:val="nl-NL"/>
        </w:rPr>
      </w:pPr>
      <w:r w:rsidRPr="0F40B74D" w:rsidR="0962A02A">
        <w:rPr>
          <w:rFonts w:ascii="Arial" w:hAnsi="Arial"/>
          <w:noProof w:val="0"/>
          <w:sz w:val="22"/>
          <w:szCs w:val="22"/>
          <w:lang w:val="nl-NL"/>
        </w:rPr>
        <w:t>Voor</w:t>
      </w:r>
      <w:r w:rsidRPr="0F40B74D" w:rsidR="7C4C2B18">
        <w:rPr>
          <w:rFonts w:ascii="Arial" w:hAnsi="Arial"/>
          <w:noProof w:val="0"/>
          <w:sz w:val="22"/>
          <w:szCs w:val="22"/>
          <w:lang w:val="nl-NL"/>
        </w:rPr>
        <w:t xml:space="preserve"> </w:t>
      </w:r>
      <w:r w:rsidRPr="0F40B74D" w:rsidR="26E94FA7">
        <w:rPr>
          <w:rFonts w:ascii="Arial" w:hAnsi="Arial"/>
          <w:noProof w:val="0"/>
          <w:sz w:val="22"/>
          <w:szCs w:val="22"/>
          <w:lang w:val="nl-NL"/>
        </w:rPr>
        <w:t>alsnog</w:t>
      </w:r>
      <w:r w:rsidRPr="0F40B74D" w:rsidR="0962A02A">
        <w:rPr>
          <w:rFonts w:ascii="Arial" w:hAnsi="Arial"/>
          <w:noProof w:val="0"/>
          <w:sz w:val="22"/>
          <w:szCs w:val="22"/>
          <w:lang w:val="nl-NL"/>
        </w:rPr>
        <w:t xml:space="preserve"> lijkt dit allemaal te lopen en hoeft de MR geen actie te ondernemen.</w:t>
      </w:r>
    </w:p>
    <w:p w:rsidR="09E23A23" w:rsidP="09E23A23" w:rsidRDefault="09E23A23" w14:paraId="67997469" w14:textId="6DED6984">
      <w:pPr>
        <w:pStyle w:val="Hoofdtekst"/>
        <w:rPr>
          <w:rFonts w:ascii="Arial" w:hAnsi="Arial"/>
          <w:noProof w:val="0"/>
          <w:sz w:val="22"/>
          <w:szCs w:val="22"/>
          <w:lang w:val="nl-NL"/>
        </w:rPr>
      </w:pPr>
    </w:p>
    <w:p w:rsidR="0B33E3C8" w:rsidP="0B33E3C8" w:rsidRDefault="0B33E3C8" w14:paraId="3DCDF796" w14:textId="5AC8E11D">
      <w:pPr>
        <w:pStyle w:val="Hoofdtekst"/>
        <w:rPr>
          <w:rFonts w:ascii="Arial" w:hAnsi="Arial"/>
          <w:noProof w:val="0"/>
          <w:sz w:val="22"/>
          <w:szCs w:val="22"/>
          <w:lang w:val="nl-NL"/>
        </w:rPr>
      </w:pPr>
    </w:p>
    <w:p w:rsidRPr="00914699" w:rsidR="00340E61" w:rsidP="54B67C2B" w:rsidRDefault="54B67C2B" w14:paraId="27D0FD6E" w14:textId="77777777">
      <w:pPr>
        <w:pStyle w:val="Hoofdtekst"/>
        <w:rPr>
          <w:noProof w:val="0"/>
          <w:lang w:val="nl-NL"/>
        </w:rPr>
      </w:pPr>
      <w:r w:rsidRPr="0F40B74D" w:rsidR="54B67C2B">
        <w:rPr>
          <w:rFonts w:ascii="Arial" w:hAnsi="Arial"/>
          <w:noProof w:val="0"/>
          <w:sz w:val="22"/>
          <w:szCs w:val="22"/>
          <w:lang w:val="nl-NL"/>
        </w:rPr>
        <w:t xml:space="preserve">3. Notulen vorige vergadering doornemen en vaststellen </w:t>
      </w:r>
    </w:p>
    <w:p w:rsidR="53A1580A" w:rsidP="53A1580A" w:rsidRDefault="53A1580A" w14:paraId="12A0BCFD" w14:textId="4C27A774">
      <w:pPr>
        <w:pStyle w:val="Hoofdtekst"/>
        <w:rPr>
          <w:rFonts w:ascii="Arial" w:hAnsi="Arial"/>
          <w:noProof w:val="0"/>
          <w:sz w:val="22"/>
          <w:szCs w:val="22"/>
          <w:lang w:val="nl-NL"/>
        </w:rPr>
      </w:pPr>
    </w:p>
    <w:p w:rsidRPr="00914699" w:rsidR="00340E61" w:rsidP="54B67C2B" w:rsidRDefault="00340E61" w14:paraId="02EB378F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Pr="00914699" w:rsidR="00340E61" w:rsidRDefault="54B67C2B" w14:paraId="28CD7C48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54B67C2B">
        <w:rPr>
          <w:rFonts w:ascii="Arial" w:hAnsi="Arial"/>
          <w:noProof w:val="0"/>
          <w:sz w:val="22"/>
          <w:szCs w:val="22"/>
          <w:lang w:val="nl-NL"/>
        </w:rPr>
        <w:t>4.  Actiepunten vorige vergadering:</w:t>
      </w:r>
    </w:p>
    <w:p w:rsidRPr="00914699" w:rsidR="635B4DD5" w:rsidP="0F40B74D" w:rsidRDefault="635B4DD5" w14:paraId="683E5B7E" w14:textId="1A90F1F6">
      <w:pPr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</w:pP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- 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Notulen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en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jaarplanning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 van GMR 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bespreken</w:t>
      </w:r>
    </w:p>
    <w:p w:rsidRPr="00914699" w:rsidR="17A97E4D" w:rsidP="0F40B74D" w:rsidRDefault="17A97E4D" w14:paraId="4A7285BD" w14:textId="78630E0E">
      <w:pPr>
        <w:ind w:left="720"/>
        <w:rPr>
          <w:rFonts w:ascii="Arial" w:hAnsi="Arial" w:eastAsia="Arial" w:cs="Arial"/>
          <w:noProof w:val="0"/>
          <w:color w:val="000000" w:themeColor="text1"/>
          <w:sz w:val="22"/>
          <w:szCs w:val="22"/>
          <w:highlight w:val="yellow"/>
          <w:lang w:val="nl-NL"/>
        </w:rPr>
      </w:pPr>
      <w:r w:rsidRPr="0F40B74D" w:rsidR="1F933D8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nl-NL"/>
        </w:rPr>
        <w:t>Niet van toepassing?</w:t>
      </w:r>
    </w:p>
    <w:p w:rsidRPr="00914699" w:rsidR="635B4DD5" w:rsidP="0F40B74D" w:rsidRDefault="635B4DD5" w14:paraId="2594525A" w14:textId="1B855678">
      <w:pPr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</w:pP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- Ester 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uitnodigen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voor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 MR 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vergadering</w:t>
      </w:r>
      <w:r w:rsidRPr="0F40B74D" w:rsidR="0E13B29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w:rsidRPr="00914699" w:rsidR="0E13B29B" w:rsidP="0C0A4754" w:rsidRDefault="0E13B29B" w14:paraId="66E9D314" w14:textId="50C7790D">
      <w:pPr>
        <w:ind w:left="720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nl-NL"/>
        </w:rPr>
      </w:pPr>
      <w:r w:rsidRPr="0F40B74D" w:rsidR="0E13B29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Gaat niet uitgenodigd worden gezien zij extern is.</w:t>
      </w:r>
      <w:r>
        <w:tab/>
      </w:r>
    </w:p>
    <w:p w:rsidRPr="00C97E55" w:rsidR="635B4DD5" w:rsidP="0F40B74D" w:rsidRDefault="635B4DD5" w14:paraId="44E1BD86" w14:textId="64AC1055">
      <w:pPr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</w:pP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- 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Ontruimingsplannen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0F40B74D" w:rsidR="635B4DD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teken</w:t>
      </w:r>
      <w:r w:rsidRPr="0F40B74D" w:rsidR="00C97E5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ingen</w:t>
      </w:r>
    </w:p>
    <w:p w:rsidR="423A1BDD" w:rsidP="281DB37D" w:rsidRDefault="423A1BDD" w14:paraId="0AA6406A" w14:textId="44604670">
      <w:pPr>
        <w:ind w:left="720"/>
        <w:rPr>
          <w:noProof w:val="0"/>
          <w:lang w:val="nl-NL"/>
        </w:rPr>
      </w:pPr>
      <w:r w:rsidRPr="0F40B74D" w:rsidR="423A1BD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 xml:space="preserve">SB is aangepast en komt a.s. vrijdag </w:t>
      </w:r>
      <w:r w:rsidRPr="0F40B74D" w:rsidR="423A1BD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binnen.</w:t>
      </w:r>
      <w:r>
        <w:tab/>
      </w:r>
    </w:p>
    <w:p w:rsidRPr="00914699" w:rsidR="423A1BDD" w:rsidP="610C0DE1" w:rsidRDefault="423A1BDD" w14:paraId="0C543974" w14:textId="071DF8D2">
      <w:pPr>
        <w:ind w:left="720"/>
        <w:rPr>
          <w:noProof w:val="0"/>
          <w:lang w:val="nl-NL"/>
        </w:rPr>
      </w:pPr>
      <w:r w:rsidRPr="0F40B74D" w:rsidR="423A1BD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l-NL"/>
        </w:rPr>
        <w:t>SJ moet nog worden aangepast</w:t>
      </w:r>
    </w:p>
    <w:p w:rsidRPr="00914699" w:rsidR="00340E61" w:rsidRDefault="00340E61" w14:paraId="6A05A809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Pr="00914699" w:rsidR="368E8C5E" w:rsidP="368E8C5E" w:rsidRDefault="368E8C5E" w14:paraId="37B25294" w14:textId="7D6255C9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Pr="00914699" w:rsidR="00340E61" w:rsidRDefault="00215632" w14:paraId="33634142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00215632">
        <w:rPr>
          <w:rFonts w:ascii="Arial" w:hAnsi="Arial"/>
          <w:noProof w:val="0"/>
          <w:sz w:val="22"/>
          <w:szCs w:val="22"/>
          <w:lang w:val="nl-NL"/>
        </w:rPr>
        <w:t>5. Ingekomen post/berichten</w:t>
      </w:r>
    </w:p>
    <w:p w:rsidRPr="00914699" w:rsidR="00340E61" w:rsidRDefault="25AC87B1" w14:paraId="5A39BBE3" w14:textId="58F4AD71">
      <w:pPr>
        <w:pStyle w:val="Hoofdtekst"/>
        <w:ind w:left="720"/>
        <w:rPr>
          <w:noProof w:val="0"/>
          <w:lang w:val="nl-NL"/>
        </w:rPr>
      </w:pPr>
      <w:r w:rsidRPr="0F40B74D" w:rsidR="25AC87B1">
        <w:rPr>
          <w:rFonts w:ascii="Arial" w:hAnsi="Arial" w:eastAsia="Arial" w:cs="Arial"/>
          <w:noProof w:val="0"/>
          <w:sz w:val="22"/>
          <w:szCs w:val="22"/>
          <w:lang w:val="nl-NL"/>
        </w:rPr>
        <w:t>Geen ingekomen stukken.</w:t>
      </w:r>
    </w:p>
    <w:p w:rsidRPr="00914699" w:rsidR="64166B6B" w:rsidP="64166B6B" w:rsidRDefault="64166B6B" w14:paraId="1E74B762" w14:textId="781CF7D8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Pr="00914699" w:rsidR="00340E61" w:rsidRDefault="00215632" w14:paraId="3CB74D91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00215632">
        <w:rPr>
          <w:rFonts w:ascii="Arial" w:hAnsi="Arial"/>
          <w:noProof w:val="0"/>
          <w:sz w:val="22"/>
          <w:szCs w:val="22"/>
          <w:lang w:val="nl-NL"/>
        </w:rPr>
        <w:t>6. Actiepunten uit MR jaarplan</w:t>
      </w:r>
    </w:p>
    <w:p w:rsidRPr="00914699" w:rsidR="00340E61" w:rsidRDefault="00340E61" w14:paraId="41C8F396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tbl>
      <w:tblPr>
        <w:tblW w:w="10454" w:type="dxa"/>
        <w:tblInd w:w="108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310"/>
        <w:gridCol w:w="945"/>
        <w:gridCol w:w="900"/>
        <w:gridCol w:w="955"/>
        <w:gridCol w:w="915"/>
        <w:gridCol w:w="716"/>
        <w:gridCol w:w="713"/>
      </w:tblGrid>
      <w:tr w:rsidR="00340E61" w:rsidTr="0F40B74D" w14:paraId="7C44CDD1" w14:textId="77777777">
        <w:trPr>
          <w:trHeight w:val="741"/>
        </w:trPr>
        <w:tc>
          <w:tcPr>
            <w:tcW w:w="5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40E61" w:rsidP="54B67C2B" w:rsidRDefault="54B67C2B" w14:paraId="002D2C5C" w14:textId="77777777">
            <w:pPr>
              <w:pStyle w:val="Hoofdtekst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nl-NL"/>
              </w:rPr>
            </w:pPr>
            <w:r w:rsidRPr="0F40B74D" w:rsidR="54B67C2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nl-NL"/>
              </w:rPr>
              <w:t>Onderwerpen</w:t>
            </w:r>
          </w:p>
        </w:tc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54B67C2B" w:rsidRDefault="54B67C2B" w14:paraId="700B8145" w14:textId="77777777">
            <w:pPr>
              <w:pStyle w:val="Hoofdtekst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0F40B74D" w:rsidR="54B67C2B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Advies OMR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54B67C2B" w:rsidRDefault="54B67C2B" w14:paraId="6FD65E52" w14:textId="77777777">
            <w:pPr>
              <w:pStyle w:val="Hoofdtekst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0F40B74D" w:rsidR="54B67C2B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Advies PMR</w:t>
            </w:r>
          </w:p>
        </w:tc>
        <w:tc>
          <w:tcPr>
            <w:tcW w:w="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54B67C2B" w:rsidRDefault="54B67C2B" w14:paraId="14B93B87" w14:textId="77777777">
            <w:pPr>
              <w:pStyle w:val="Hoofdtekst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0F40B74D" w:rsidR="54B67C2B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Instemming OMR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54B67C2B" w:rsidRDefault="54B67C2B" w14:paraId="3A15262A" w14:textId="77777777">
            <w:pPr>
              <w:pStyle w:val="Hoofdtekst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0F40B74D" w:rsidR="54B67C2B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Instemming PMR</w:t>
            </w:r>
          </w:p>
        </w:tc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54B67C2B" w:rsidRDefault="54B67C2B" w14:paraId="152AF0F6" w14:textId="77777777">
            <w:pPr>
              <w:pStyle w:val="Hoofdtekst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0F40B74D" w:rsidR="54B67C2B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Actie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54B67C2B" w:rsidRDefault="54B67C2B" w14:paraId="0B95BBE8" w14:textId="77777777">
            <w:pPr>
              <w:pStyle w:val="Hoofdtekst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0F40B74D" w:rsidR="54B67C2B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Info</w:t>
            </w:r>
          </w:p>
        </w:tc>
      </w:tr>
      <w:tr w:rsidR="00340E61" w:rsidTr="0F40B74D" w14:paraId="3C126A57" w14:textId="77777777">
        <w:trPr>
          <w:trHeight w:val="300"/>
        </w:trPr>
        <w:tc>
          <w:tcPr>
            <w:tcW w:w="5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40E61" w:rsidP="54B67C2B" w:rsidRDefault="7B7C42FD" w14:paraId="266D6ECF" w14:textId="09AD9FBD">
            <w:pPr>
              <w:pStyle w:val="Hoofdtekst"/>
              <w:rPr>
                <w:rFonts w:ascii="Arial" w:hAnsi="Arial" w:eastAsia="Arial" w:cs="Arial"/>
                <w:noProof w:val="0"/>
                <w:lang w:val="nl-NL"/>
              </w:rPr>
            </w:pPr>
            <w:r w:rsidRPr="0F40B74D" w:rsidR="4577AF8E">
              <w:rPr>
                <w:rFonts w:ascii="Arial" w:hAnsi="Arial" w:eastAsia="Arial" w:cs="Arial"/>
                <w:noProof w:val="0"/>
                <w:lang w:val="nl-NL"/>
              </w:rPr>
              <w:t>Tussenevaluatie jaarplan</w:t>
            </w:r>
          </w:p>
        </w:tc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0F40B74D" w:rsidRDefault="00340E61" w14:paraId="72A3D3EC" w14:textId="77777777">
            <w:pPr>
              <w:rPr>
                <w:rFonts w:ascii="Arial" w:hAnsi="Arial" w:eastAsia="Arial" w:cs="Arial"/>
                <w:noProof w:val="0"/>
                <w:lang w:val="nl-NL"/>
              </w:rPr>
            </w:pP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0F40B74D" w:rsidRDefault="00340E61" w14:paraId="0D0B940D" w14:textId="77777777">
            <w:pPr>
              <w:rPr>
                <w:rFonts w:ascii="Arial" w:hAnsi="Arial" w:eastAsia="Arial" w:cs="Arial"/>
                <w:noProof w:val="0"/>
                <w:lang w:val="nl-NL"/>
              </w:rPr>
            </w:pPr>
          </w:p>
        </w:tc>
        <w:tc>
          <w:tcPr>
            <w:tcW w:w="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0F40B74D" w:rsidRDefault="00340E61" w14:paraId="0E27B00A" w14:textId="77777777">
            <w:pPr>
              <w:rPr>
                <w:rFonts w:ascii="Arial" w:hAnsi="Arial" w:eastAsia="Arial" w:cs="Arial"/>
                <w:noProof w:val="0"/>
                <w:lang w:val="nl-NL"/>
              </w:rPr>
            </w:pP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0F40B74D" w:rsidRDefault="00340E61" w14:paraId="60061E4C" w14:textId="77777777">
            <w:pPr>
              <w:rPr>
                <w:rFonts w:ascii="Arial" w:hAnsi="Arial" w:eastAsia="Arial" w:cs="Arial"/>
                <w:noProof w:val="0"/>
                <w:lang w:val="nl-NL"/>
              </w:rPr>
            </w:pPr>
          </w:p>
        </w:tc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0F40B74D" w:rsidRDefault="00340E61" w14:paraId="44EAFD9C" w14:textId="77777777">
            <w:pPr>
              <w:rPr>
                <w:rFonts w:ascii="Arial" w:hAnsi="Arial" w:eastAsia="Arial" w:cs="Arial"/>
                <w:noProof w:val="0"/>
                <w:lang w:val="nl-NL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54B67C2B" w:rsidRDefault="54B67C2B" w14:paraId="33096EF0" w14:textId="77777777">
            <w:pPr>
              <w:pStyle w:val="Hoofdtekst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nl-NL"/>
              </w:rPr>
            </w:pPr>
            <w:r w:rsidRPr="0F40B74D" w:rsidR="54B67C2B">
              <w:rPr>
                <w:rFonts w:ascii="Arial" w:hAnsi="Arial" w:eastAsia="Arial" w:cs="Arial"/>
                <w:noProof w:val="0"/>
                <w:sz w:val="22"/>
                <w:szCs w:val="22"/>
                <w:lang w:val="nl-NL"/>
              </w:rPr>
              <w:t>X</w:t>
            </w:r>
          </w:p>
        </w:tc>
      </w:tr>
      <w:tr w:rsidR="00340E61" w:rsidTr="0F40B74D" w14:paraId="25AC7306" w14:textId="77777777">
        <w:trPr>
          <w:trHeight w:val="481"/>
        </w:trPr>
        <w:tc>
          <w:tcPr>
            <w:tcW w:w="5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40E61" w:rsidP="54B67C2B" w:rsidRDefault="00F60A01" w14:paraId="5EF81A5C" w14:textId="02F8128B">
            <w:pPr>
              <w:pStyle w:val="Hoofdtekst"/>
              <w:rPr>
                <w:rFonts w:ascii="Arial" w:hAnsi="Arial" w:eastAsia="Arial" w:cs="Arial"/>
                <w:noProof w:val="0"/>
                <w:lang w:val="nl-NL"/>
              </w:rPr>
            </w:pPr>
            <w:r w:rsidRPr="0F40B74D" w:rsidR="1CB76ED8">
              <w:rPr>
                <w:rFonts w:ascii="Arial" w:hAnsi="Arial" w:eastAsia="Arial" w:cs="Arial"/>
                <w:noProof w:val="0"/>
                <w:lang w:val="nl-NL"/>
              </w:rPr>
              <w:t>Vierjaarlijks het opnieuw vaststellen van het MR reglement en huishoudelijk reglement (laatste keer was 2023-2024)</w:t>
            </w:r>
          </w:p>
        </w:tc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14699" w:rsidR="00340E61" w:rsidP="54B67C2B" w:rsidRDefault="00340E61" w14:paraId="4B94D5A5" w14:textId="760E3911">
            <w:pPr>
              <w:rPr>
                <w:rFonts w:ascii="Arial" w:hAnsi="Arial" w:eastAsia="Arial" w:cs="Arial"/>
                <w:noProof w:val="0"/>
                <w:lang w:val="nl-NL"/>
              </w:rPr>
            </w:pP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14699" w:rsidR="00340E61" w:rsidP="54B67C2B" w:rsidRDefault="00340E61" w14:paraId="3DEEC669" w14:textId="2BA0E1D6">
            <w:pPr>
              <w:rPr>
                <w:rFonts w:ascii="Arial" w:hAnsi="Arial" w:eastAsia="Arial" w:cs="Arial"/>
                <w:noProof w:val="0"/>
                <w:lang w:val="nl-NL"/>
              </w:rPr>
            </w:pPr>
          </w:p>
        </w:tc>
        <w:tc>
          <w:tcPr>
            <w:tcW w:w="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0F40B74D" w:rsidRDefault="7161ADDE" w14:paraId="3656B9AB" w14:textId="43C27B8C">
            <w:pPr>
              <w:rPr>
                <w:rFonts w:ascii="Arial" w:hAnsi="Arial" w:eastAsia="Arial" w:cs="Arial"/>
                <w:noProof w:val="0"/>
                <w:lang w:val="nl-NL"/>
              </w:rPr>
            </w:pPr>
            <w:r w:rsidRPr="0F40B74D" w:rsidR="13E996DF">
              <w:rPr>
                <w:rFonts w:ascii="Arial" w:hAnsi="Arial" w:eastAsia="Arial" w:cs="Arial"/>
                <w:noProof w:val="0"/>
                <w:lang w:val="nl-NL"/>
              </w:rPr>
              <w:t>X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0F40B74D" w:rsidRDefault="7161ADDE" w14:paraId="45FB0818" w14:textId="01F5E3E4">
            <w:pPr>
              <w:rPr>
                <w:rFonts w:ascii="Arial" w:hAnsi="Arial" w:eastAsia="Arial" w:cs="Arial"/>
                <w:noProof w:val="0"/>
                <w:lang w:val="nl-NL"/>
              </w:rPr>
            </w:pPr>
            <w:r w:rsidRPr="0F40B74D" w:rsidR="13E996DF">
              <w:rPr>
                <w:rFonts w:ascii="Arial" w:hAnsi="Arial" w:eastAsia="Arial" w:cs="Arial"/>
                <w:noProof w:val="0"/>
                <w:lang w:val="nl-NL"/>
              </w:rPr>
              <w:t>X</w:t>
            </w:r>
          </w:p>
        </w:tc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54B67C2B" w:rsidRDefault="00340E61" w14:paraId="28C9ECA3" w14:textId="77777777">
            <w:pPr>
              <w:pStyle w:val="Hoofdtekst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nl-NL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9C2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61" w:rsidP="0F40B74D" w:rsidRDefault="00340E61" w14:paraId="049F31CB" w14:textId="77777777">
            <w:pPr>
              <w:rPr>
                <w:rFonts w:ascii="Arial" w:hAnsi="Arial" w:eastAsia="Arial" w:cs="Arial"/>
                <w:noProof w:val="0"/>
                <w:lang w:val="nl-NL"/>
              </w:rPr>
            </w:pPr>
          </w:p>
        </w:tc>
      </w:tr>
    </w:tbl>
    <w:p w:rsidR="54B67C2B" w:rsidP="0F40B74D" w:rsidRDefault="54B67C2B" w14:paraId="2C5035EB" w14:textId="54780579">
      <w:pPr>
        <w:rPr>
          <w:noProof w:val="0"/>
          <w:sz w:val="22"/>
          <w:szCs w:val="22"/>
          <w:lang w:val="nl-NL"/>
        </w:rPr>
      </w:pPr>
    </w:p>
    <w:p w:rsidR="54B67C2B" w:rsidP="0F40B74D" w:rsidRDefault="75A3B3D4" w14:paraId="5A8E195C" w14:textId="09AD9FBD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75A3B3D4">
        <w:rPr>
          <w:rFonts w:ascii="Arial" w:hAnsi="Arial" w:eastAsia="Arial" w:cs="Arial"/>
          <w:noProof w:val="0"/>
          <w:sz w:val="22"/>
          <w:szCs w:val="22"/>
          <w:lang w:val="nl-NL"/>
        </w:rPr>
        <w:t>Tussenevaluatie jaarplan</w:t>
      </w:r>
    </w:p>
    <w:p w:rsidR="54B67C2B" w:rsidP="0F40B74D" w:rsidRDefault="75A3B3D4" w14:paraId="37B726EA" w14:textId="4049FA28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2FD6C6AF">
        <w:rPr>
          <w:rFonts w:ascii="Arial" w:hAnsi="Arial" w:eastAsia="Arial" w:cs="Arial"/>
          <w:noProof w:val="0"/>
          <w:sz w:val="22"/>
          <w:szCs w:val="22"/>
          <w:lang w:val="nl-NL"/>
        </w:rPr>
        <w:t>Is te vinden in de map. Expliciet toegelicht:</w:t>
      </w:r>
    </w:p>
    <w:p w:rsidR="0F40B74D" w:rsidP="0F40B74D" w:rsidRDefault="0F40B74D" w14:paraId="45E94A91" w14:textId="1FD1A3A4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="45F058B3" w:rsidP="0F40B74D" w:rsidRDefault="45F058B3" w14:paraId="45C2BE09" w14:textId="147BC69E">
      <w:pPr>
        <w:pStyle w:val="Hoofdtekst"/>
        <w:ind w:left="72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</w:pPr>
      <w:r w:rsidRPr="0F40B74D" w:rsidR="45F058B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  <w:t>GD1</w:t>
      </w:r>
    </w:p>
    <w:p w:rsidR="468C0C65" w:rsidP="0F40B74D" w:rsidRDefault="468C0C65" w14:paraId="6E6474DE" w14:textId="47ED1121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468C0C65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Kennissessies worden aangeboden aan alle teamleden </w:t>
      </w:r>
    </w:p>
    <w:p w:rsidR="468C0C65" w:rsidP="0F40B74D" w:rsidRDefault="468C0C65" w14:paraId="1D3590F8" w14:textId="72EF13CA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468C0C65">
        <w:rPr>
          <w:rFonts w:ascii="Arial" w:hAnsi="Arial" w:eastAsia="Arial" w:cs="Arial"/>
          <w:noProof w:val="0"/>
          <w:sz w:val="22"/>
          <w:szCs w:val="22"/>
          <w:lang w:val="nl-NL"/>
        </w:rPr>
        <w:t>Daarnaast gaan de volgende nog een specifieke opleiding volgen:</w:t>
      </w:r>
    </w:p>
    <w:p w:rsidR="45F058B3" w:rsidP="0F40B74D" w:rsidRDefault="45F058B3" w14:paraId="6C249308" w14:textId="55D25C83">
      <w:pPr>
        <w:pStyle w:val="Hoofdtekst"/>
        <w:numPr>
          <w:ilvl w:val="0"/>
          <w:numId w:val="4"/>
        </w:numPr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Femke &amp; Evelyne </w:t>
      </w:r>
      <w:r w:rsidRPr="0F40B74D" w:rsidR="45F058B3">
        <w:rPr>
          <w:rFonts w:ascii="Arial" w:hAnsi="Arial" w:eastAsia="Arial" w:cs="Arial"/>
          <w:noProof w:val="0"/>
          <w:sz w:val="22"/>
          <w:szCs w:val="22"/>
          <w:highlight w:val="yellow"/>
          <w:lang w:val="nl-NL"/>
        </w:rPr>
        <w:t>(taal?)</w:t>
      </w: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</w:p>
    <w:p w:rsidR="45F058B3" w:rsidP="0F40B74D" w:rsidRDefault="45F058B3" w14:paraId="7782B70D" w14:textId="6F1A7D84">
      <w:pPr>
        <w:pStyle w:val="Hoofdtekst"/>
        <w:numPr>
          <w:ilvl w:val="0"/>
          <w:numId w:val="4"/>
        </w:numPr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>Kim &amp; Elke rekenen</w:t>
      </w:r>
    </w:p>
    <w:p w:rsidR="0F40B74D" w:rsidP="0F40B74D" w:rsidRDefault="0F40B74D" w14:paraId="7253A145" w14:textId="3F427987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="35EB2033" w:rsidP="0F40B74D" w:rsidRDefault="35EB2033" w14:paraId="6CDD5AC0" w14:textId="46167DEA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35EB2033">
        <w:rPr>
          <w:rFonts w:ascii="Arial" w:hAnsi="Arial" w:eastAsia="Arial" w:cs="Arial"/>
          <w:noProof w:val="0"/>
          <w:sz w:val="22"/>
          <w:szCs w:val="22"/>
          <w:lang w:val="nl-NL"/>
        </w:rPr>
        <w:t>Ter bevordering van de leesresultaten:</w:t>
      </w:r>
    </w:p>
    <w:p w:rsidR="45F058B3" w:rsidP="0F40B74D" w:rsidRDefault="45F058B3" w14:paraId="099DCC33" w14:textId="19B2A1EF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>Close reading, technisch</w:t>
      </w:r>
      <w:r w:rsidRPr="0F40B74D" w:rsidR="4A1A120A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(leren)</w:t>
      </w: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lezen </w:t>
      </w:r>
      <w:r w:rsidRPr="0F40B74D" w:rsidR="40ED9848">
        <w:rPr>
          <w:rFonts w:ascii="Arial" w:hAnsi="Arial" w:eastAsia="Arial" w:cs="Arial"/>
          <w:noProof w:val="0"/>
          <w:sz w:val="22"/>
          <w:szCs w:val="22"/>
          <w:lang w:val="nl-NL"/>
        </w:rPr>
        <w:t>wordt uitgevoerd door middel</w:t>
      </w:r>
      <w:r w:rsidRPr="0F40B74D" w:rsidR="4AF8F007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van de </w:t>
      </w:r>
      <w:r w:rsidRPr="0F40B74D" w:rsidR="05051E25">
        <w:rPr>
          <w:rFonts w:ascii="Arial" w:hAnsi="Arial" w:eastAsia="Arial" w:cs="Arial"/>
          <w:noProof w:val="0"/>
          <w:sz w:val="22"/>
          <w:szCs w:val="22"/>
          <w:lang w:val="nl-NL"/>
        </w:rPr>
        <w:t>E</w:t>
      </w: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>stafette</w:t>
      </w:r>
      <w:r w:rsidRPr="0F40B74D" w:rsidR="1EEE37E9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  <w:r w:rsidRPr="0F40B74D" w:rsidR="6762FCE1">
        <w:rPr>
          <w:rFonts w:ascii="Arial" w:hAnsi="Arial" w:eastAsia="Arial" w:cs="Arial"/>
          <w:noProof w:val="0"/>
          <w:sz w:val="22"/>
          <w:szCs w:val="22"/>
          <w:lang w:val="nl-NL"/>
        </w:rPr>
        <w:t>lees</w:t>
      </w:r>
      <w:r w:rsidRPr="0F40B74D" w:rsidR="1EEE37E9">
        <w:rPr>
          <w:rFonts w:ascii="Arial" w:hAnsi="Arial" w:eastAsia="Arial" w:cs="Arial"/>
          <w:noProof w:val="0"/>
          <w:sz w:val="22"/>
          <w:szCs w:val="22"/>
          <w:lang w:val="nl-NL"/>
        </w:rPr>
        <w:t>methode</w:t>
      </w: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>.</w:t>
      </w:r>
    </w:p>
    <w:p w:rsidR="5AACCDBB" w:rsidP="0F40B74D" w:rsidRDefault="5AACCDBB" w14:paraId="4128A397" w14:textId="74BFDCE8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5AACCDBB">
        <w:rPr>
          <w:rFonts w:ascii="Arial" w:hAnsi="Arial" w:eastAsia="Arial" w:cs="Arial"/>
          <w:noProof w:val="0"/>
          <w:sz w:val="22"/>
          <w:szCs w:val="22"/>
          <w:lang w:val="nl-NL"/>
        </w:rPr>
        <w:t>Afwijkend</w:t>
      </w:r>
      <w:r w:rsidRPr="0F40B74D" w:rsidR="17C8B2E5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  <w:r w:rsidRPr="0F40B74D" w:rsidR="7081F108">
        <w:rPr>
          <w:rFonts w:ascii="Arial" w:hAnsi="Arial" w:eastAsia="Arial" w:cs="Arial"/>
          <w:noProof w:val="0"/>
          <w:sz w:val="22"/>
          <w:szCs w:val="22"/>
          <w:lang w:val="nl-NL"/>
        </w:rPr>
        <w:t>w</w:t>
      </w: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orden </w:t>
      </w:r>
      <w:r w:rsidRPr="0F40B74D" w:rsidR="1AED879E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er </w:t>
      </w: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>teksten gezocht die passen bij BLINK in plaats van de teksten van estafette. Dit laat meer ruimte om het</w:t>
      </w:r>
      <w:r w:rsidRPr="0F40B74D" w:rsidR="68368FD5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te verweven in het thema</w:t>
      </w:r>
      <w:r w:rsidRPr="0F40B74D" w:rsidR="45F058B3">
        <w:rPr>
          <w:rFonts w:ascii="Arial" w:hAnsi="Arial" w:eastAsia="Arial" w:cs="Arial"/>
          <w:noProof w:val="0"/>
          <w:sz w:val="22"/>
          <w:szCs w:val="22"/>
          <w:lang w:val="nl-NL"/>
        </w:rPr>
        <w:t>. Kinderen zijn hier duidelijk enthousiast over</w:t>
      </w:r>
      <w:r w:rsidRPr="0F40B74D" w:rsidR="3934E5C3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en willen er graag verder aan werken.</w:t>
      </w:r>
    </w:p>
    <w:p w:rsidR="0F40B74D" w:rsidP="0F40B74D" w:rsidRDefault="0F40B74D" w14:paraId="26EB9914" w14:textId="7C10A327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="2D729546" w:rsidP="0F40B74D" w:rsidRDefault="2D729546" w14:paraId="419FFDD0" w14:textId="13351031">
      <w:pPr>
        <w:pStyle w:val="Hoofdtekst"/>
        <w:ind w:left="72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</w:pPr>
      <w:r w:rsidRPr="0F40B74D" w:rsidR="2D72954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  <w:t>GD2</w:t>
      </w:r>
    </w:p>
    <w:p w:rsidR="1C15FD73" w:rsidP="0F40B74D" w:rsidRDefault="1C15FD73" w14:paraId="572696EF" w14:textId="08F7101F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C15FD73">
        <w:rPr>
          <w:rFonts w:ascii="Arial" w:hAnsi="Arial" w:eastAsia="Arial" w:cs="Arial"/>
          <w:noProof w:val="0"/>
          <w:sz w:val="22"/>
          <w:szCs w:val="22"/>
          <w:lang w:val="nl-NL"/>
        </w:rPr>
        <w:t>Gezonde school</w:t>
      </w:r>
    </w:p>
    <w:p w:rsidR="1C15FD73" w:rsidP="0F40B74D" w:rsidRDefault="1C15FD73" w14:paraId="5084095C" w14:textId="6F2B9873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C15FD73">
        <w:rPr>
          <w:rFonts w:ascii="Arial" w:hAnsi="Arial" w:eastAsia="Arial" w:cs="Arial"/>
          <w:noProof w:val="0"/>
          <w:sz w:val="22"/>
          <w:szCs w:val="22"/>
          <w:lang w:val="nl-NL"/>
        </w:rPr>
        <w:t>Groen plein op SB is zo goed als klaar. Het wachten is op de oplevering en dan kan er een opening worden gepland</w:t>
      </w:r>
    </w:p>
    <w:p w:rsidR="1C15FD73" w:rsidP="0F40B74D" w:rsidRDefault="1C15FD73" w14:paraId="3605564E" w14:textId="5773EECC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C15FD73">
        <w:rPr>
          <w:rFonts w:ascii="Arial" w:hAnsi="Arial" w:eastAsia="Arial" w:cs="Arial"/>
          <w:noProof w:val="0"/>
          <w:sz w:val="22"/>
          <w:szCs w:val="22"/>
          <w:lang w:val="nl-NL"/>
        </w:rPr>
        <w:t>Gezonde traktaties, brood, fruit, groenten. Vanuit de praktijk kan dit duidelijk beter.</w:t>
      </w:r>
    </w:p>
    <w:p w:rsidR="0F40B74D" w:rsidP="0F40B74D" w:rsidRDefault="0F40B74D" w14:paraId="5BA8E44F" w14:textId="6BA4CE8C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="2D729546" w:rsidP="0F40B74D" w:rsidRDefault="2D729546" w14:paraId="57732990" w14:textId="44100792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>Kansrijk onderwijs</w:t>
      </w:r>
    </w:p>
    <w:p w:rsidR="2D729546" w:rsidP="0F40B74D" w:rsidRDefault="2D729546" w14:paraId="6D2B8D3E" w14:textId="4AD530BE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4C78C2B6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>- Talen</w:t>
      </w:r>
      <w:r w:rsidRPr="4C78C2B6" w:rsidR="7E2179F4">
        <w:rPr>
          <w:rFonts w:ascii="Arial" w:hAnsi="Arial" w:eastAsia="Arial" w:cs="Arial"/>
          <w:noProof w:val="0"/>
          <w:sz w:val="22"/>
          <w:szCs w:val="22"/>
          <w:lang w:val="nl-NL"/>
        </w:rPr>
        <w:t>t</w:t>
      </w:r>
      <w:r w:rsidRPr="4C78C2B6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ateliers loopt, </w:t>
      </w:r>
      <w:r w:rsidRPr="4C78C2B6" w:rsidR="4E4A5A71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er is inmiddels een </w:t>
      </w:r>
      <w:r w:rsidRPr="4C78C2B6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mooie databank </w:t>
      </w:r>
      <w:r w:rsidRPr="4C78C2B6" w:rsidR="3B511FF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opgebouwd </w:t>
      </w:r>
      <w:r w:rsidRPr="4C78C2B6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wat </w:t>
      </w:r>
      <w:r w:rsidRPr="4C78C2B6" w:rsidR="616A65ED">
        <w:rPr>
          <w:rFonts w:ascii="Arial" w:hAnsi="Arial" w:eastAsia="Arial" w:cs="Arial"/>
          <w:noProof w:val="0"/>
          <w:sz w:val="22"/>
          <w:szCs w:val="22"/>
          <w:lang w:val="nl-NL"/>
        </w:rPr>
        <w:t>opnieuw ge</w:t>
      </w:r>
      <w:r w:rsidRPr="4C78C2B6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>bruikt kan worden</w:t>
      </w:r>
      <w:r w:rsidRPr="4C78C2B6" w:rsidR="61D6CAEB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bij het opzetten van de ateliers.</w:t>
      </w:r>
    </w:p>
    <w:p w:rsidR="2D729546" w:rsidP="0F40B74D" w:rsidRDefault="2D729546" w14:paraId="4C8F5323" w14:textId="1B6698B5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- vraag of de Muziek </w:t>
      </w:r>
      <w:r w:rsidRPr="0F40B74D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>Clinic</w:t>
      </w:r>
      <w:r w:rsidRPr="0F40B74D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ook weer in de </w:t>
      </w:r>
      <w:r w:rsidRPr="0F40B74D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>roulering</w:t>
      </w:r>
      <w:r w:rsidRPr="0F40B74D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komt. Naast muziek komt ook handvaardigheid &amp; Theater komen er weer bij. Mogelijk ook nog film</w:t>
      </w:r>
    </w:p>
    <w:p w:rsidR="2D729546" w:rsidP="0F40B74D" w:rsidRDefault="2D729546" w14:paraId="14DD7ED6" w14:textId="4D8C082A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2D729546">
        <w:rPr>
          <w:rFonts w:ascii="Arial" w:hAnsi="Arial" w:eastAsia="Arial" w:cs="Arial"/>
          <w:noProof w:val="0"/>
          <w:sz w:val="22"/>
          <w:szCs w:val="22"/>
          <w:lang w:val="nl-NL"/>
        </w:rPr>
        <w:t>- Hier is budget voor gereserveerd.</w:t>
      </w:r>
    </w:p>
    <w:p w:rsidR="0F40B74D" w:rsidP="0F40B74D" w:rsidRDefault="0F40B74D" w14:paraId="7B8BA5CB" w14:textId="6D8F5401">
      <w:pPr>
        <w:pStyle w:val="Hoofdtekst"/>
        <w:ind w:left="720"/>
        <w:rPr>
          <w:rFonts w:ascii="Arial" w:hAnsi="Arial" w:eastAsia="Arial" w:cs="Arial"/>
          <w:noProof w:val="0"/>
          <w:lang w:val="nl-NL"/>
        </w:rPr>
      </w:pPr>
    </w:p>
    <w:p w:rsidR="1693F5AC" w:rsidP="0F40B74D" w:rsidRDefault="1693F5AC" w14:paraId="27229019" w14:textId="352FBDF1">
      <w:pPr>
        <w:pStyle w:val="Hoofdtekst"/>
        <w:ind w:left="72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  <w:t>GD5</w:t>
      </w:r>
    </w:p>
    <w:p w:rsidR="1693F5AC" w:rsidP="0F40B74D" w:rsidRDefault="1693F5AC" w14:paraId="174181E4" w14:textId="3BD544C4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Eigenaarschap en formatief informeren</w:t>
      </w:r>
    </w:p>
    <w:p w:rsidR="1693F5AC" w:rsidP="0F40B74D" w:rsidRDefault="1693F5AC" w14:paraId="1C3401BE" w14:textId="11CAA44A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Kinderen werken onder</w:t>
      </w:r>
      <w:r w:rsidRPr="0F40B74D" w:rsidR="66518F32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meer met </w:t>
      </w:r>
      <w:r w:rsidRPr="0F40B74D" w:rsidR="63821BCF">
        <w:rPr>
          <w:rFonts w:ascii="Arial" w:hAnsi="Arial" w:eastAsia="Arial" w:cs="Arial"/>
          <w:noProof w:val="0"/>
          <w:sz w:val="22"/>
          <w:szCs w:val="22"/>
          <w:lang w:val="nl-NL"/>
        </w:rPr>
        <w:t>zelfreflectie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en een succes criteria schrift. Leerkrachten hebben daarnaast ook </w:t>
      </w:r>
      <w:r w:rsidRPr="0F40B74D" w:rsidR="2C44F1C3">
        <w:rPr>
          <w:rFonts w:ascii="Arial" w:hAnsi="Arial" w:eastAsia="Arial" w:cs="Arial"/>
          <w:noProof w:val="0"/>
          <w:sz w:val="22"/>
          <w:szCs w:val="22"/>
          <w:lang w:val="nl-NL"/>
        </w:rPr>
        <w:t>kind gesprekken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waarin zowel de cognitieve als de sociaal-emotionele ontwikkeling 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centraal</w:t>
      </w:r>
      <w:r w:rsidRPr="0F40B74D" w:rsidR="115E25A2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staat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.</w:t>
      </w:r>
    </w:p>
    <w:p w:rsidR="1693F5AC" w:rsidP="0F40B74D" w:rsidRDefault="1693F5AC" w14:paraId="3FB2C939" w14:textId="18FC6761">
      <w:pPr>
        <w:pStyle w:val="Hoofdtekst"/>
        <w:ind w:left="720"/>
        <w:rPr>
          <w:rFonts w:ascii="Arial" w:hAnsi="Arial" w:eastAsia="Arial" w:cs="Arial"/>
          <w:noProof w:val="0"/>
          <w:lang w:val="nl-NL"/>
        </w:rPr>
      </w:pPr>
      <w:r w:rsidRPr="0F40B74D" w:rsidR="1693F5AC">
        <w:rPr>
          <w:rFonts w:ascii="Arial" w:hAnsi="Arial" w:eastAsia="Arial" w:cs="Arial"/>
          <w:noProof w:val="0"/>
          <w:lang w:val="nl-NL"/>
        </w:rPr>
        <w:t xml:space="preserve"> </w:t>
      </w:r>
      <w:r w:rsidRPr="0F40B74D" w:rsidR="1693F5AC">
        <w:rPr>
          <w:rFonts w:ascii="Arial" w:hAnsi="Arial" w:eastAsia="Arial" w:cs="Arial"/>
          <w:noProof w:val="0"/>
          <w:lang w:val="nl-NL"/>
        </w:rPr>
        <w:t xml:space="preserve"> </w:t>
      </w:r>
    </w:p>
    <w:p w:rsidR="1693F5AC" w:rsidP="0F40B74D" w:rsidRDefault="1693F5AC" w14:paraId="5AD35001" w14:textId="694C1267">
      <w:pPr>
        <w:pStyle w:val="Hoofdtekst"/>
        <w:ind w:left="72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  <w:t>GD7</w:t>
      </w:r>
    </w:p>
    <w:p w:rsidR="1693F5AC" w:rsidP="0F40B74D" w:rsidRDefault="1693F5AC" w14:paraId="6C462FF0" w14:textId="183333F6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Ouder betrokkenheid</w:t>
      </w:r>
    </w:p>
    <w:p w:rsidR="1693F5AC" w:rsidP="0F40B74D" w:rsidRDefault="1693F5AC" w14:paraId="324118D3" w14:textId="0D44E942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70% zou deelnemen aan de ouderavond. Dit zal niet gehaald worden (50% 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maxima</w:t>
      </w:r>
      <w:r w:rsidRPr="0F40B74D" w:rsidR="03EAE023">
        <w:rPr>
          <w:rFonts w:ascii="Arial" w:hAnsi="Arial" w:eastAsia="Arial" w:cs="Arial"/>
          <w:noProof w:val="0"/>
          <w:sz w:val="22"/>
          <w:szCs w:val="22"/>
          <w:lang w:val="nl-NL"/>
        </w:rPr>
        <w:t>a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l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op Graauw).</w:t>
      </w:r>
    </w:p>
    <w:p w:rsidR="1693F5AC" w:rsidP="0F40B74D" w:rsidRDefault="1693F5AC" w14:paraId="72D7BBE9" w14:textId="7D3CE09F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75AF1AC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Tijdstip is </w:t>
      </w:r>
      <w:r w:rsidRPr="75AF1ACD" w:rsidR="642900B1">
        <w:rPr>
          <w:rFonts w:ascii="Arial" w:hAnsi="Arial" w:eastAsia="Arial" w:cs="Arial"/>
          <w:noProof w:val="0"/>
          <w:sz w:val="22"/>
          <w:szCs w:val="22"/>
          <w:lang w:val="nl-NL"/>
        </w:rPr>
        <w:t>gebaseerd</w:t>
      </w:r>
      <w:r w:rsidRPr="75AF1AC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op beschikbaarheid van de leiders/</w:t>
      </w:r>
      <w:r w:rsidRPr="75AF1ACD" w:rsidR="21C190F8">
        <w:rPr>
          <w:rFonts w:ascii="Arial" w:hAnsi="Arial" w:eastAsia="Arial" w:cs="Arial"/>
          <w:noProof w:val="0"/>
          <w:sz w:val="22"/>
          <w:szCs w:val="22"/>
          <w:lang w:val="nl-NL"/>
        </w:rPr>
        <w:t>-</w:t>
      </w:r>
      <w:r w:rsidRPr="75AF1AC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sters</w:t>
      </w:r>
      <w:r w:rsidRPr="75AF1AC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van de ouder sessies.</w:t>
      </w:r>
    </w:p>
    <w:p w:rsidR="1693F5AC" w:rsidP="0F40B74D" w:rsidRDefault="1693F5AC" w14:paraId="45586297" w14:textId="47E92917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Kijk ochtenden zijn wel goed bezocht door de ouders.</w:t>
      </w:r>
    </w:p>
    <w:p w:rsidR="1693F5AC" w:rsidP="0F40B74D" w:rsidRDefault="1693F5AC" w14:paraId="18F6C9CF" w14:textId="1A8E8148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Eind thema moet nog worden vastgesteld. Vorig jaar was dit een groot 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succes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.</w:t>
      </w:r>
    </w:p>
    <w:p w:rsidR="1693F5AC" w:rsidP="0F40B74D" w:rsidRDefault="1693F5AC" w14:paraId="6C4C26AD" w14:textId="7EADCDF0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</w:p>
    <w:p w:rsidR="1693F5AC" w:rsidP="0F40B74D" w:rsidRDefault="1693F5AC" w14:paraId="024A60D1" w14:textId="52AA420A">
      <w:pPr>
        <w:pStyle w:val="Hoofdtekst"/>
        <w:ind w:left="72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  <w:t>GD8</w:t>
      </w:r>
    </w:p>
    <w:p w:rsidR="1693F5AC" w:rsidP="0F40B74D" w:rsidRDefault="1693F5AC" w14:paraId="5FE636CE" w14:textId="20CFDA5C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Kinderopvang is even geparkeerd en daarmee ook de doorgroei naar een IKC</w:t>
      </w:r>
    </w:p>
    <w:p w:rsidR="1693F5AC" w:rsidP="0F40B74D" w:rsidRDefault="1693F5AC" w14:paraId="1F1F9603" w14:textId="2D881AC9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</w:p>
    <w:p w:rsidR="1693F5AC" w:rsidP="0F40B74D" w:rsidRDefault="1693F5AC" w14:paraId="3BB407DC" w14:textId="6A3419EE">
      <w:pPr>
        <w:pStyle w:val="Hoofdtekst"/>
        <w:ind w:left="72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  <w:t xml:space="preserve">GD9 </w:t>
      </w:r>
    </w:p>
    <w:p w:rsidR="1693F5AC" w:rsidP="0F40B74D" w:rsidRDefault="1693F5AC" w14:paraId="4D126E56" w14:textId="78E5B131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Inclusief onderwijs besproken binnen directie en IB-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ers</w:t>
      </w: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</w:p>
    <w:p w:rsidR="1693F5AC" w:rsidP="0F40B74D" w:rsidRDefault="1693F5AC" w14:paraId="4907A4D3" w14:textId="788A7AC4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</w:t>
      </w:r>
    </w:p>
    <w:p w:rsidR="1693F5AC" w:rsidP="0F40B74D" w:rsidRDefault="1693F5AC" w14:paraId="088DA3EA" w14:textId="7F329BDC">
      <w:pPr>
        <w:pStyle w:val="Hoofdtekst"/>
        <w:ind w:left="72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l-NL"/>
        </w:rPr>
        <w:t>GD10</w:t>
      </w:r>
    </w:p>
    <w:p w:rsidR="1693F5AC" w:rsidP="0F40B74D" w:rsidRDefault="1693F5AC" w14:paraId="45556E97" w14:textId="1121238E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693F5AC">
        <w:rPr>
          <w:rFonts w:ascii="Arial" w:hAnsi="Arial" w:eastAsia="Arial" w:cs="Arial"/>
          <w:noProof w:val="0"/>
          <w:sz w:val="22"/>
          <w:szCs w:val="22"/>
          <w:lang w:val="nl-NL"/>
        </w:rPr>
        <w:t>Basisondersteuning, staat nog open om aangescherpt te worden.</w:t>
      </w:r>
    </w:p>
    <w:p w:rsidR="54B67C2B" w:rsidP="0F27411D" w:rsidRDefault="54B67C2B" w14:paraId="6389AC7F" w14:textId="12F5D81E">
      <w:pPr>
        <w:pStyle w:val="Hoofdtekst"/>
        <w:rPr>
          <w:rFonts w:ascii="Arial" w:hAnsi="Arial" w:eastAsia="Arial" w:cs="Arial"/>
          <w:noProof w:val="0"/>
          <w:lang w:val="nl-NL"/>
        </w:rPr>
      </w:pPr>
    </w:p>
    <w:p w:rsidR="54B67C2B" w:rsidP="0F40B74D" w:rsidRDefault="75A3B3D4" w14:paraId="085BEAC5" w14:textId="1788CBA4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75A3B3D4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Vaststellen </w:t>
      </w:r>
      <w:r w:rsidRPr="0F40B74D" w:rsidR="75A3B3D4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MR &amp; </w:t>
      </w:r>
      <w:r w:rsidRPr="0F40B74D" w:rsidR="75A3B3D4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huishoudelijk </w:t>
      </w:r>
      <w:r w:rsidRPr="0F40B74D" w:rsidR="75A3B3D4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reglement </w:t>
      </w:r>
    </w:p>
    <w:p w:rsidR="54B67C2B" w:rsidP="0F40B74D" w:rsidRDefault="45851B62" w14:paraId="33B0F254" w14:textId="619CC201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45851B62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Nog niet van </w:t>
      </w:r>
      <w:r w:rsidRPr="0F40B74D" w:rsidR="45851B62">
        <w:rPr>
          <w:rFonts w:ascii="Arial" w:hAnsi="Arial" w:eastAsia="Arial" w:cs="Arial"/>
          <w:noProof w:val="0"/>
          <w:sz w:val="22"/>
          <w:szCs w:val="22"/>
          <w:lang w:val="nl-NL"/>
        </w:rPr>
        <w:t>toepassing</w:t>
      </w:r>
      <w:r w:rsidRPr="0F40B74D" w:rsidR="45851B62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en </w:t>
      </w:r>
      <w:r w:rsidRPr="0F40B74D" w:rsidR="45851B62">
        <w:rPr>
          <w:rFonts w:ascii="Arial" w:hAnsi="Arial" w:eastAsia="Arial" w:cs="Arial"/>
          <w:noProof w:val="0"/>
          <w:sz w:val="22"/>
          <w:szCs w:val="22"/>
          <w:lang w:val="nl-NL"/>
        </w:rPr>
        <w:t>lijkt nu</w:t>
      </w:r>
      <w:r w:rsidRPr="0F40B74D" w:rsidR="45851B62">
        <w:rPr>
          <w:rFonts w:ascii="Arial" w:hAnsi="Arial" w:eastAsia="Arial" w:cs="Arial"/>
          <w:noProof w:val="0"/>
          <w:sz w:val="22"/>
          <w:szCs w:val="22"/>
          <w:lang w:val="nl-NL"/>
        </w:rPr>
        <w:t xml:space="preserve"> ook geen reden toe</w:t>
      </w:r>
      <w:r w:rsidRPr="0F40B74D" w:rsidR="45851B62">
        <w:rPr>
          <w:rFonts w:ascii="Arial" w:hAnsi="Arial" w:eastAsia="Arial" w:cs="Arial"/>
          <w:noProof w:val="0"/>
          <w:sz w:val="22"/>
          <w:szCs w:val="22"/>
          <w:lang w:val="nl-NL"/>
        </w:rPr>
        <w:t>.</w:t>
      </w:r>
    </w:p>
    <w:p w:rsidR="54B67C2B" w:rsidP="0F40B74D" w:rsidRDefault="54B67C2B" w14:paraId="7F3B77DC" w14:textId="45219402">
      <w:pPr>
        <w:rPr>
          <w:noProof w:val="0"/>
          <w:lang w:val="nl-NL"/>
        </w:rPr>
      </w:pPr>
    </w:p>
    <w:p w:rsidR="00340E61" w:rsidP="0F40B74D" w:rsidRDefault="00340E61" w14:paraId="6D98A12B" w14:textId="77777777">
      <w:pPr>
        <w:pStyle w:val="Hoofdtekst"/>
        <w:widowControl w:val="0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="00340E61" w:rsidP="0F40B74D" w:rsidRDefault="00340E61" w14:paraId="2946DB82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="00340E61" w:rsidP="0F40B74D" w:rsidRDefault="195EE935" w14:paraId="7CF6429C" w14:textId="77777777">
      <w:pPr>
        <w:pStyle w:val="Hoofdtekst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95EE935">
        <w:rPr>
          <w:rFonts w:ascii="Arial" w:hAnsi="Arial"/>
          <w:noProof w:val="0"/>
          <w:sz w:val="22"/>
          <w:szCs w:val="22"/>
          <w:lang w:val="nl-NL"/>
        </w:rPr>
        <w:t>7. Mededelingen:</w:t>
      </w:r>
    </w:p>
    <w:p w:rsidR="00340E61" w:rsidP="0F40B74D" w:rsidRDefault="7DC1C2C3" w14:paraId="110FFD37" w14:textId="25AEC7AB">
      <w:pPr>
        <w:pStyle w:val="ListParagraph"/>
        <w:spacing w:before="100" w:after="10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7DC1C2C3">
        <w:rPr>
          <w:rFonts w:ascii="Arial" w:hAnsi="Arial" w:eastAsia="Arial" w:cs="Arial"/>
          <w:noProof w:val="0"/>
          <w:sz w:val="22"/>
          <w:szCs w:val="22"/>
          <w:lang w:val="nl-NL"/>
        </w:rPr>
        <w:t>Geen mededelingen</w:t>
      </w:r>
    </w:p>
    <w:p w:rsidR="00340E61" w:rsidP="0F40B74D" w:rsidRDefault="00340E61" w14:paraId="3FE9F23F" w14:textId="74D36487">
      <w:pPr>
        <w:pStyle w:val="Hoofdtekst"/>
        <w:spacing w:before="100" w:after="100"/>
        <w:rPr>
          <w:rFonts w:ascii="Arial" w:hAnsi="Arial" w:eastAsia="Arial" w:cs="Arial"/>
          <w:noProof w:val="0"/>
          <w:sz w:val="22"/>
          <w:szCs w:val="22"/>
          <w:lang w:val="nl-NL"/>
        </w:rPr>
      </w:pPr>
    </w:p>
    <w:p w:rsidR="00340E61" w:rsidP="0F40B74D" w:rsidRDefault="00215632" w14:paraId="220D6E38" w14:textId="77777777">
      <w:pPr>
        <w:pStyle w:val="Hoofdtekst"/>
        <w:rPr>
          <w:rFonts w:ascii="Arial" w:hAnsi="Arial"/>
          <w:noProof w:val="0"/>
          <w:sz w:val="22"/>
          <w:szCs w:val="22"/>
          <w:lang w:val="nl-NL"/>
        </w:rPr>
      </w:pPr>
      <w:r w:rsidRPr="0F40B74D" w:rsidR="00215632">
        <w:rPr>
          <w:rFonts w:ascii="Arial" w:hAnsi="Arial"/>
          <w:noProof w:val="0"/>
          <w:lang w:val="nl-NL"/>
        </w:rPr>
        <w:t>8</w:t>
      </w:r>
      <w:r w:rsidRPr="0F40B74D" w:rsidR="00215632">
        <w:rPr>
          <w:rFonts w:ascii="Arial" w:hAnsi="Arial"/>
          <w:noProof w:val="0"/>
          <w:sz w:val="22"/>
          <w:szCs w:val="22"/>
          <w:lang w:val="nl-NL"/>
        </w:rPr>
        <w:t>. Rondvraag</w:t>
      </w:r>
    </w:p>
    <w:p w:rsidR="658F279C" w:rsidP="0F40B74D" w:rsidRDefault="3DBE87ED" w14:paraId="77E45AF5" w14:textId="36B5153B">
      <w:pPr>
        <w:pStyle w:val="Hoofdtekst"/>
        <w:ind w:left="720"/>
        <w:rPr>
          <w:rFonts w:ascii="Arial" w:hAnsi="Arial"/>
          <w:noProof w:val="0"/>
          <w:sz w:val="22"/>
          <w:szCs w:val="22"/>
          <w:lang w:val="nl-NL"/>
        </w:rPr>
      </w:pP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>Q: Wat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 wordt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verwacht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bij de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>ouder bijeenkomst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 volgende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>week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>.</w:t>
      </w:r>
    </w:p>
    <w:p w:rsidR="3DBE87ED" w:rsidP="0F40B74D" w:rsidRDefault="3DBE87ED" w14:paraId="4996B0F6" w14:textId="1D2D9B32">
      <w:pPr>
        <w:pStyle w:val="Hoofdtekst"/>
        <w:ind w:left="720"/>
        <w:rPr>
          <w:rFonts w:ascii="Arial" w:hAnsi="Arial"/>
          <w:noProof w:val="0"/>
          <w:sz w:val="22"/>
          <w:szCs w:val="22"/>
          <w:lang w:val="nl-NL"/>
        </w:rPr>
      </w:pP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>A: Wat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 verwachten wij van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 de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ouders en wat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verwachten de ouders van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de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>school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>.</w:t>
      </w:r>
    </w:p>
    <w:p w:rsidR="3DBE87ED" w:rsidP="0F40B74D" w:rsidRDefault="3DBE87ED" w14:paraId="6D380155" w14:textId="1DF06EEE">
      <w:pPr>
        <w:pStyle w:val="Hoofdtekst"/>
        <w:ind w:left="720"/>
        <w:rPr>
          <w:rFonts w:ascii="Arial" w:hAnsi="Arial"/>
          <w:noProof w:val="0"/>
          <w:sz w:val="22"/>
          <w:szCs w:val="22"/>
          <w:lang w:val="nl-NL"/>
        </w:rPr>
      </w:pP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Algemeen blijft het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vaak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>dezelfde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 groep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 ouders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 die niet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 xml:space="preserve">bereikt </w:t>
      </w:r>
      <w:r w:rsidRPr="0F40B74D" w:rsidR="3DBE87ED">
        <w:rPr>
          <w:rFonts w:ascii="Arial" w:hAnsi="Arial"/>
          <w:noProof w:val="0"/>
          <w:sz w:val="22"/>
          <w:szCs w:val="22"/>
          <w:lang w:val="nl-NL"/>
        </w:rPr>
        <w:t>worden.</w:t>
      </w:r>
    </w:p>
    <w:p w:rsidR="14D0845B" w:rsidP="32DB46A9" w:rsidRDefault="4F0299EF" w14:paraId="35D69BB1" w14:textId="07F2315D">
      <w:pPr>
        <w:pStyle w:val="Hoofdtekst"/>
        <w:ind w:left="720"/>
        <w:rPr>
          <w:rFonts w:ascii="Arial" w:hAnsi="Arial"/>
          <w:noProof w:val="0"/>
          <w:sz w:val="22"/>
          <w:szCs w:val="22"/>
          <w:lang w:val="nl-NL"/>
        </w:rPr>
      </w:pP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 xml:space="preserve">Additionele vraag voor volgende week of de </w:t>
      </w: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 xml:space="preserve">ouders zelf ook nog </w:t>
      </w: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 xml:space="preserve">een idee </w:t>
      </w: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>hebben</w:t>
      </w: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 xml:space="preserve"> </w:t>
      </w: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 xml:space="preserve">wat </w:t>
      </w: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 xml:space="preserve">een </w:t>
      </w: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 xml:space="preserve">beter </w:t>
      </w: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 xml:space="preserve">moment zou </w:t>
      </w:r>
      <w:r w:rsidRPr="0F40B74D" w:rsidR="4F0299EF">
        <w:rPr>
          <w:rFonts w:ascii="Arial" w:hAnsi="Arial"/>
          <w:noProof w:val="0"/>
          <w:sz w:val="22"/>
          <w:szCs w:val="22"/>
          <w:lang w:val="nl-NL"/>
        </w:rPr>
        <w:t xml:space="preserve">zijn 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 xml:space="preserve">om dit onder 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 xml:space="preserve">de 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 xml:space="preserve">aandacht te 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 xml:space="preserve">brengen zodat een 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 xml:space="preserve">zo groot 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 xml:space="preserve">mogelijk 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>groep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 xml:space="preserve"> ouders 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>bereikt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 xml:space="preserve"> </w:t>
      </w:r>
      <w:r w:rsidRPr="0F40B74D" w:rsidR="2DC31D41">
        <w:rPr>
          <w:rFonts w:ascii="Arial" w:hAnsi="Arial"/>
          <w:noProof w:val="0"/>
          <w:sz w:val="22"/>
          <w:szCs w:val="22"/>
          <w:lang w:val="nl-NL"/>
        </w:rPr>
        <w:t>wordt</w:t>
      </w:r>
      <w:r>
        <w:tab/>
      </w:r>
    </w:p>
    <w:p w:rsidR="118AD7BC" w:rsidP="118AD7BC" w:rsidRDefault="118AD7BC" w14:paraId="223BA847" w14:textId="6332B3FE">
      <w:pPr>
        <w:pStyle w:val="Hoofdtekst"/>
        <w:ind w:left="720"/>
        <w:rPr>
          <w:rFonts w:ascii="Arial" w:hAnsi="Arial"/>
          <w:noProof w:val="0"/>
          <w:sz w:val="22"/>
          <w:szCs w:val="22"/>
          <w:lang w:val="nl-NL"/>
        </w:rPr>
      </w:pPr>
    </w:p>
    <w:p w:rsidR="3B09DC02" w:rsidP="0F40B74D" w:rsidRDefault="3B09DC02" w14:paraId="287E82A6" w14:textId="46A6E261">
      <w:pPr>
        <w:pStyle w:val="Hoofdtekst"/>
        <w:ind w:left="720"/>
        <w:rPr>
          <w:rFonts w:ascii="Arial" w:hAnsi="Arial"/>
          <w:noProof w:val="0"/>
          <w:sz w:val="22"/>
          <w:szCs w:val="22"/>
          <w:lang w:val="nl-NL"/>
        </w:rPr>
      </w:pPr>
    </w:p>
    <w:p w:rsidR="00340E61" w:rsidP="54B67C2B" w:rsidRDefault="73623773" w14:paraId="52FB9F54" w14:textId="53F56703">
      <w:pPr>
        <w:pStyle w:val="Hoofdtekst"/>
        <w:rPr>
          <w:rFonts w:ascii="Arial" w:hAnsi="Arial"/>
          <w:noProof w:val="0"/>
          <w:sz w:val="22"/>
          <w:szCs w:val="22"/>
          <w:lang w:val="nl-NL"/>
        </w:rPr>
      </w:pPr>
      <w:r w:rsidRPr="0F40B74D" w:rsidR="73623773">
        <w:rPr>
          <w:rFonts w:ascii="Arial" w:hAnsi="Arial"/>
          <w:noProof w:val="0"/>
          <w:sz w:val="22"/>
          <w:szCs w:val="22"/>
          <w:lang w:val="nl-NL"/>
        </w:rPr>
        <w:t xml:space="preserve">9. </w:t>
      </w:r>
      <w:r w:rsidRPr="0F40B74D" w:rsidR="54B67C2B">
        <w:rPr>
          <w:rFonts w:ascii="Arial" w:hAnsi="Arial"/>
          <w:noProof w:val="0"/>
          <w:sz w:val="22"/>
          <w:szCs w:val="22"/>
          <w:lang w:val="nl-NL"/>
        </w:rPr>
        <w:t xml:space="preserve">Sluiting </w:t>
      </w:r>
    </w:p>
    <w:p w:rsidR="00340E61" w:rsidP="0F40B74D" w:rsidRDefault="00340E61" w14:paraId="61CDCEAD" w14:textId="3D4F5050">
      <w:pPr>
        <w:pStyle w:val="Hoofdtekst"/>
        <w:ind w:left="720"/>
        <w:rPr>
          <w:rFonts w:ascii="Arial" w:hAnsi="Arial" w:eastAsia="Arial" w:cs="Arial"/>
          <w:noProof w:val="0"/>
          <w:sz w:val="22"/>
          <w:szCs w:val="22"/>
          <w:lang w:val="nl-NL"/>
        </w:rPr>
      </w:pPr>
      <w:r w:rsidRPr="0F40B74D" w:rsidR="112E7C9E">
        <w:rPr>
          <w:rFonts w:ascii="Arial" w:hAnsi="Arial" w:eastAsia="Arial" w:cs="Arial"/>
          <w:noProof w:val="0"/>
          <w:sz w:val="22"/>
          <w:szCs w:val="22"/>
          <w:lang w:val="nl-NL"/>
        </w:rPr>
        <w:t>2</w:t>
      </w:r>
      <w:r w:rsidRPr="0F40B74D" w:rsidR="112E7C9E">
        <w:rPr>
          <w:rFonts w:ascii="Arial" w:hAnsi="Arial" w:eastAsia="Arial" w:cs="Arial"/>
          <w:noProof w:val="0"/>
          <w:sz w:val="22"/>
          <w:szCs w:val="22"/>
          <w:lang w:val="nl-NL"/>
        </w:rPr>
        <w:t>0:40</w:t>
      </w:r>
    </w:p>
    <w:sectPr w:rsidR="00340E61">
      <w:headerReference w:type="default" r:id="rId10"/>
      <w:footerReference w:type="default" r:id="rId11"/>
      <w:pgSz w:w="11900" w:h="16840" w:orient="portrait"/>
      <w:pgMar w:top="720" w:right="720" w:bottom="851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3FC" w:rsidRDefault="006C33FC" w14:paraId="589E2F9D" w14:textId="77777777">
      <w:r>
        <w:separator/>
      </w:r>
    </w:p>
  </w:endnote>
  <w:endnote w:type="continuationSeparator" w:id="0">
    <w:p w:rsidR="006C33FC" w:rsidRDefault="006C33FC" w14:paraId="4C939E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E61" w:rsidRDefault="00215632" w14:paraId="6BB9E253" w14:textId="77777777">
    <w:pPr>
      <w:pStyle w:val="Hoofdtekst"/>
      <w:tabs>
        <w:tab w:val="center" w:pos="4153"/>
        <w:tab w:val="right" w:pos="8306"/>
      </w:tabs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3FC" w:rsidRDefault="006C33FC" w14:paraId="17463236" w14:textId="77777777">
      <w:r>
        <w:separator/>
      </w:r>
    </w:p>
  </w:footnote>
  <w:footnote w:type="continuationSeparator" w:id="0">
    <w:p w:rsidR="006C33FC" w:rsidRDefault="006C33FC" w14:paraId="720626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E61" w:rsidRDefault="00340E61" w14:paraId="23DE523C" w14:textId="77777777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35f0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29C688EA"/>
    <w:multiLevelType w:val="hybridMultilevel"/>
    <w:tmpl w:val="FFFFFFFF"/>
    <w:styleLink w:val="Gemporteerdestijl3"/>
    <w:lvl w:ilvl="0" w:tplc="4E8CCAC2">
      <w:start w:val="1"/>
      <w:numFmt w:val="bullet"/>
      <w:lvlText w:val="-"/>
      <w:lvlJc w:val="left"/>
      <w:pPr>
        <w:ind w:left="993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FA3F38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5C2926">
      <w:start w:val="1"/>
      <w:numFmt w:val="bullet"/>
      <w:lvlText w:val="-"/>
      <w:lvlJc w:val="left"/>
      <w:pPr>
        <w:ind w:left="3066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24E43C">
      <w:start w:val="1"/>
      <w:numFmt w:val="bullet"/>
      <w:lvlText w:val="-"/>
      <w:lvlJc w:val="left"/>
      <w:pPr>
        <w:ind w:left="4419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908232">
      <w:start w:val="1"/>
      <w:numFmt w:val="bullet"/>
      <w:lvlText w:val="-"/>
      <w:lvlJc w:val="left"/>
      <w:pPr>
        <w:ind w:left="5772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1C57DE">
      <w:start w:val="1"/>
      <w:numFmt w:val="bullet"/>
      <w:lvlText w:val="-"/>
      <w:lvlJc w:val="left"/>
      <w:pPr>
        <w:ind w:left="7125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82D22">
      <w:start w:val="1"/>
      <w:numFmt w:val="bullet"/>
      <w:lvlText w:val="-"/>
      <w:lvlJc w:val="left"/>
      <w:pPr>
        <w:ind w:left="8478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902E94">
      <w:start w:val="1"/>
      <w:numFmt w:val="bullet"/>
      <w:lvlText w:val="-"/>
      <w:lvlJc w:val="left"/>
      <w:pPr>
        <w:ind w:left="9831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E4D32">
      <w:start w:val="1"/>
      <w:numFmt w:val="bullet"/>
      <w:lvlText w:val="-"/>
      <w:lvlJc w:val="left"/>
      <w:pPr>
        <w:ind w:left="11184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C5AD56"/>
    <w:multiLevelType w:val="hybridMultilevel"/>
    <w:tmpl w:val="FFFFFFFF"/>
    <w:numStyleLink w:val="Gemporteerdestijl3"/>
  </w:abstractNum>
  <w:abstractNum w:abstractNumId="2" w15:restartNumberingAfterBreak="0">
    <w:nsid w:val="3CECB594"/>
    <w:multiLevelType w:val="hybridMultilevel"/>
    <w:tmpl w:val="FFFFFFFF"/>
    <w:lvl w:ilvl="0" w:tplc="63424A74">
      <w:start w:val="1"/>
      <w:numFmt w:val="decimal"/>
      <w:lvlText w:val="%1."/>
      <w:lvlJc w:val="left"/>
      <w:pPr>
        <w:ind w:left="720" w:hanging="360"/>
      </w:pPr>
    </w:lvl>
    <w:lvl w:ilvl="1" w:tplc="996C39C4">
      <w:start w:val="1"/>
      <w:numFmt w:val="lowerLetter"/>
      <w:lvlText w:val="%2."/>
      <w:lvlJc w:val="left"/>
      <w:pPr>
        <w:ind w:left="1440" w:hanging="360"/>
      </w:pPr>
    </w:lvl>
    <w:lvl w:ilvl="2" w:tplc="6FCA0AFC">
      <w:start w:val="1"/>
      <w:numFmt w:val="lowerRoman"/>
      <w:lvlText w:val="%3."/>
      <w:lvlJc w:val="right"/>
      <w:pPr>
        <w:ind w:left="2160" w:hanging="180"/>
      </w:pPr>
    </w:lvl>
    <w:lvl w:ilvl="3" w:tplc="BC5A436A">
      <w:start w:val="1"/>
      <w:numFmt w:val="decimal"/>
      <w:lvlText w:val="%4."/>
      <w:lvlJc w:val="left"/>
      <w:pPr>
        <w:ind w:left="2880" w:hanging="360"/>
      </w:pPr>
    </w:lvl>
    <w:lvl w:ilvl="4" w:tplc="86D86CA2">
      <w:start w:val="1"/>
      <w:numFmt w:val="lowerLetter"/>
      <w:lvlText w:val="%5."/>
      <w:lvlJc w:val="left"/>
      <w:pPr>
        <w:ind w:left="3600" w:hanging="360"/>
      </w:pPr>
    </w:lvl>
    <w:lvl w:ilvl="5" w:tplc="E3A4B530">
      <w:start w:val="1"/>
      <w:numFmt w:val="lowerRoman"/>
      <w:lvlText w:val="%6."/>
      <w:lvlJc w:val="right"/>
      <w:pPr>
        <w:ind w:left="4320" w:hanging="180"/>
      </w:pPr>
    </w:lvl>
    <w:lvl w:ilvl="6" w:tplc="6DDAACF6">
      <w:start w:val="1"/>
      <w:numFmt w:val="decimal"/>
      <w:lvlText w:val="%7."/>
      <w:lvlJc w:val="left"/>
      <w:pPr>
        <w:ind w:left="5040" w:hanging="360"/>
      </w:pPr>
    </w:lvl>
    <w:lvl w:ilvl="7" w:tplc="D7C898E2">
      <w:start w:val="1"/>
      <w:numFmt w:val="lowerLetter"/>
      <w:lvlText w:val="%8."/>
      <w:lvlJc w:val="left"/>
      <w:pPr>
        <w:ind w:left="5760" w:hanging="360"/>
      </w:pPr>
    </w:lvl>
    <w:lvl w:ilvl="8" w:tplc="ADA40F42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1855417944">
    <w:abstractNumId w:val="0"/>
  </w:num>
  <w:num w:numId="2" w16cid:durableId="2053075490">
    <w:abstractNumId w:val="1"/>
  </w:num>
  <w:num w:numId="3" w16cid:durableId="25822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F78E6C"/>
    <w:rsid w:val="00000082"/>
    <w:rsid w:val="00001EAF"/>
    <w:rsid w:val="0001391B"/>
    <w:rsid w:val="00013D7E"/>
    <w:rsid w:val="000203D3"/>
    <w:rsid w:val="00024A89"/>
    <w:rsid w:val="00030C19"/>
    <w:rsid w:val="000439DE"/>
    <w:rsid w:val="00052010"/>
    <w:rsid w:val="0005571A"/>
    <w:rsid w:val="00071768"/>
    <w:rsid w:val="00084867"/>
    <w:rsid w:val="00096AA4"/>
    <w:rsid w:val="000A0C28"/>
    <w:rsid w:val="000A6446"/>
    <w:rsid w:val="000B1AE7"/>
    <w:rsid w:val="000B609E"/>
    <w:rsid w:val="000B661D"/>
    <w:rsid w:val="000B753C"/>
    <w:rsid w:val="000D25DC"/>
    <w:rsid w:val="000D4F8D"/>
    <w:rsid w:val="000D59B6"/>
    <w:rsid w:val="000D79EE"/>
    <w:rsid w:val="000E10C1"/>
    <w:rsid w:val="000E4AEE"/>
    <w:rsid w:val="000E5076"/>
    <w:rsid w:val="000F03FC"/>
    <w:rsid w:val="000F09D9"/>
    <w:rsid w:val="000F25F0"/>
    <w:rsid w:val="000F3022"/>
    <w:rsid w:val="000F7602"/>
    <w:rsid w:val="000F7E24"/>
    <w:rsid w:val="00105872"/>
    <w:rsid w:val="001136DA"/>
    <w:rsid w:val="00120980"/>
    <w:rsid w:val="0012230B"/>
    <w:rsid w:val="00131821"/>
    <w:rsid w:val="00131E72"/>
    <w:rsid w:val="00133E9C"/>
    <w:rsid w:val="00135CBB"/>
    <w:rsid w:val="0014594C"/>
    <w:rsid w:val="001601B8"/>
    <w:rsid w:val="00167457"/>
    <w:rsid w:val="00167F1A"/>
    <w:rsid w:val="00176415"/>
    <w:rsid w:val="00187785"/>
    <w:rsid w:val="001A3077"/>
    <w:rsid w:val="001B44F1"/>
    <w:rsid w:val="001C2203"/>
    <w:rsid w:val="001C4919"/>
    <w:rsid w:val="001D2128"/>
    <w:rsid w:val="001D6C78"/>
    <w:rsid w:val="001D7FE5"/>
    <w:rsid w:val="001F5CED"/>
    <w:rsid w:val="0020085F"/>
    <w:rsid w:val="00203814"/>
    <w:rsid w:val="00204BDC"/>
    <w:rsid w:val="00206F12"/>
    <w:rsid w:val="00215632"/>
    <w:rsid w:val="00222032"/>
    <w:rsid w:val="00222898"/>
    <w:rsid w:val="002268CB"/>
    <w:rsid w:val="00231E59"/>
    <w:rsid w:val="00233633"/>
    <w:rsid w:val="00235C24"/>
    <w:rsid w:val="00236272"/>
    <w:rsid w:val="002447D8"/>
    <w:rsid w:val="0026375F"/>
    <w:rsid w:val="00267BF3"/>
    <w:rsid w:val="00267D4F"/>
    <w:rsid w:val="002711E2"/>
    <w:rsid w:val="00274B16"/>
    <w:rsid w:val="00274E73"/>
    <w:rsid w:val="002906D0"/>
    <w:rsid w:val="0029369A"/>
    <w:rsid w:val="00293FF1"/>
    <w:rsid w:val="002A37EC"/>
    <w:rsid w:val="002A40EC"/>
    <w:rsid w:val="002B0F6B"/>
    <w:rsid w:val="002D3581"/>
    <w:rsid w:val="002E78E9"/>
    <w:rsid w:val="002F1FB3"/>
    <w:rsid w:val="002F5D61"/>
    <w:rsid w:val="00302A17"/>
    <w:rsid w:val="0030659D"/>
    <w:rsid w:val="00307BAA"/>
    <w:rsid w:val="0031181C"/>
    <w:rsid w:val="00316020"/>
    <w:rsid w:val="003207E0"/>
    <w:rsid w:val="00321792"/>
    <w:rsid w:val="003400BD"/>
    <w:rsid w:val="00340E61"/>
    <w:rsid w:val="00341E15"/>
    <w:rsid w:val="00342615"/>
    <w:rsid w:val="0035241C"/>
    <w:rsid w:val="00354B02"/>
    <w:rsid w:val="0035A0EB"/>
    <w:rsid w:val="00361E3D"/>
    <w:rsid w:val="00362267"/>
    <w:rsid w:val="0036331C"/>
    <w:rsid w:val="00366D69"/>
    <w:rsid w:val="003701A2"/>
    <w:rsid w:val="00376075"/>
    <w:rsid w:val="00382217"/>
    <w:rsid w:val="0038371D"/>
    <w:rsid w:val="003969E0"/>
    <w:rsid w:val="00396C17"/>
    <w:rsid w:val="003A25F6"/>
    <w:rsid w:val="003A2D78"/>
    <w:rsid w:val="003A549D"/>
    <w:rsid w:val="003B31F3"/>
    <w:rsid w:val="003B6D11"/>
    <w:rsid w:val="003C19DE"/>
    <w:rsid w:val="003D6443"/>
    <w:rsid w:val="003D650D"/>
    <w:rsid w:val="003D7D90"/>
    <w:rsid w:val="003E50B4"/>
    <w:rsid w:val="003E67BE"/>
    <w:rsid w:val="003F0298"/>
    <w:rsid w:val="003F4AD3"/>
    <w:rsid w:val="003F50CC"/>
    <w:rsid w:val="00404037"/>
    <w:rsid w:val="00404BEE"/>
    <w:rsid w:val="00411CD0"/>
    <w:rsid w:val="00425FC0"/>
    <w:rsid w:val="0042624A"/>
    <w:rsid w:val="00427166"/>
    <w:rsid w:val="00427C01"/>
    <w:rsid w:val="00431F41"/>
    <w:rsid w:val="00437957"/>
    <w:rsid w:val="00440F25"/>
    <w:rsid w:val="00442A5F"/>
    <w:rsid w:val="0044582F"/>
    <w:rsid w:val="00451775"/>
    <w:rsid w:val="00455FD3"/>
    <w:rsid w:val="0046492B"/>
    <w:rsid w:val="00464C10"/>
    <w:rsid w:val="00464DBC"/>
    <w:rsid w:val="004656BD"/>
    <w:rsid w:val="004720A0"/>
    <w:rsid w:val="00481416"/>
    <w:rsid w:val="0048372D"/>
    <w:rsid w:val="00485197"/>
    <w:rsid w:val="00487DB6"/>
    <w:rsid w:val="004A01AE"/>
    <w:rsid w:val="004A269D"/>
    <w:rsid w:val="004A341D"/>
    <w:rsid w:val="004A34B9"/>
    <w:rsid w:val="004A4629"/>
    <w:rsid w:val="004B1DB9"/>
    <w:rsid w:val="004C24A2"/>
    <w:rsid w:val="004C2713"/>
    <w:rsid w:val="004C27E7"/>
    <w:rsid w:val="004C39C3"/>
    <w:rsid w:val="004D06BA"/>
    <w:rsid w:val="004D67FA"/>
    <w:rsid w:val="004D6C08"/>
    <w:rsid w:val="004E00FC"/>
    <w:rsid w:val="004E06F5"/>
    <w:rsid w:val="004E6D29"/>
    <w:rsid w:val="00501774"/>
    <w:rsid w:val="0050627D"/>
    <w:rsid w:val="005075AD"/>
    <w:rsid w:val="00507E49"/>
    <w:rsid w:val="005117C0"/>
    <w:rsid w:val="00516724"/>
    <w:rsid w:val="00543E10"/>
    <w:rsid w:val="00544DCB"/>
    <w:rsid w:val="0055271C"/>
    <w:rsid w:val="00552C2F"/>
    <w:rsid w:val="00557724"/>
    <w:rsid w:val="005732FC"/>
    <w:rsid w:val="005733A2"/>
    <w:rsid w:val="00583142"/>
    <w:rsid w:val="005865B6"/>
    <w:rsid w:val="00597E64"/>
    <w:rsid w:val="005A0A04"/>
    <w:rsid w:val="005B3DB2"/>
    <w:rsid w:val="005C169D"/>
    <w:rsid w:val="005C5B39"/>
    <w:rsid w:val="005C6B09"/>
    <w:rsid w:val="005C7D31"/>
    <w:rsid w:val="005E4DFE"/>
    <w:rsid w:val="005F6554"/>
    <w:rsid w:val="00601D78"/>
    <w:rsid w:val="00602BBD"/>
    <w:rsid w:val="00603ED2"/>
    <w:rsid w:val="00605B7F"/>
    <w:rsid w:val="00625C6A"/>
    <w:rsid w:val="006308CC"/>
    <w:rsid w:val="006330AB"/>
    <w:rsid w:val="00633186"/>
    <w:rsid w:val="006334CF"/>
    <w:rsid w:val="006371F9"/>
    <w:rsid w:val="006372CD"/>
    <w:rsid w:val="00643D5D"/>
    <w:rsid w:val="006475DA"/>
    <w:rsid w:val="00654A97"/>
    <w:rsid w:val="0065635A"/>
    <w:rsid w:val="006632AF"/>
    <w:rsid w:val="00664AC5"/>
    <w:rsid w:val="00665C05"/>
    <w:rsid w:val="006742F1"/>
    <w:rsid w:val="006752B9"/>
    <w:rsid w:val="0067795F"/>
    <w:rsid w:val="00677A8D"/>
    <w:rsid w:val="00680E9F"/>
    <w:rsid w:val="00682D26"/>
    <w:rsid w:val="006850D9"/>
    <w:rsid w:val="00686FD1"/>
    <w:rsid w:val="006875E1"/>
    <w:rsid w:val="006A00F4"/>
    <w:rsid w:val="006A1497"/>
    <w:rsid w:val="006A2DCE"/>
    <w:rsid w:val="006C2B84"/>
    <w:rsid w:val="006C33FC"/>
    <w:rsid w:val="006D7172"/>
    <w:rsid w:val="006E3758"/>
    <w:rsid w:val="006E4A60"/>
    <w:rsid w:val="0070155B"/>
    <w:rsid w:val="00701C7E"/>
    <w:rsid w:val="00713EBD"/>
    <w:rsid w:val="00714368"/>
    <w:rsid w:val="00714B66"/>
    <w:rsid w:val="00716DE7"/>
    <w:rsid w:val="0071734C"/>
    <w:rsid w:val="007221A1"/>
    <w:rsid w:val="0072307D"/>
    <w:rsid w:val="00725BC1"/>
    <w:rsid w:val="0072691D"/>
    <w:rsid w:val="007416E1"/>
    <w:rsid w:val="0074463F"/>
    <w:rsid w:val="007503D1"/>
    <w:rsid w:val="0076073A"/>
    <w:rsid w:val="00764B27"/>
    <w:rsid w:val="007730A5"/>
    <w:rsid w:val="0077790E"/>
    <w:rsid w:val="00780470"/>
    <w:rsid w:val="0078493D"/>
    <w:rsid w:val="007923C5"/>
    <w:rsid w:val="00796C9C"/>
    <w:rsid w:val="007A396B"/>
    <w:rsid w:val="007C297A"/>
    <w:rsid w:val="007C62F2"/>
    <w:rsid w:val="007D058A"/>
    <w:rsid w:val="007D4EF8"/>
    <w:rsid w:val="007D6722"/>
    <w:rsid w:val="007E0C01"/>
    <w:rsid w:val="007E19EF"/>
    <w:rsid w:val="007F2A92"/>
    <w:rsid w:val="007F44C4"/>
    <w:rsid w:val="007F4519"/>
    <w:rsid w:val="007F6986"/>
    <w:rsid w:val="00802696"/>
    <w:rsid w:val="00806E46"/>
    <w:rsid w:val="0081638C"/>
    <w:rsid w:val="008164FE"/>
    <w:rsid w:val="00824F05"/>
    <w:rsid w:val="008268E9"/>
    <w:rsid w:val="00831B96"/>
    <w:rsid w:val="00842FD4"/>
    <w:rsid w:val="00844539"/>
    <w:rsid w:val="00850B53"/>
    <w:rsid w:val="0085241D"/>
    <w:rsid w:val="0085366B"/>
    <w:rsid w:val="00855989"/>
    <w:rsid w:val="00856884"/>
    <w:rsid w:val="00856F0E"/>
    <w:rsid w:val="008668B7"/>
    <w:rsid w:val="00871F06"/>
    <w:rsid w:val="0087437C"/>
    <w:rsid w:val="008749E5"/>
    <w:rsid w:val="00874FF9"/>
    <w:rsid w:val="00877084"/>
    <w:rsid w:val="00884558"/>
    <w:rsid w:val="00885B09"/>
    <w:rsid w:val="0089060E"/>
    <w:rsid w:val="0089333F"/>
    <w:rsid w:val="00893D0E"/>
    <w:rsid w:val="00895AC1"/>
    <w:rsid w:val="008A13FF"/>
    <w:rsid w:val="008A3359"/>
    <w:rsid w:val="008A497B"/>
    <w:rsid w:val="008A72E8"/>
    <w:rsid w:val="008B252A"/>
    <w:rsid w:val="008B5EE8"/>
    <w:rsid w:val="008C5B92"/>
    <w:rsid w:val="008D1E4D"/>
    <w:rsid w:val="008E6DFC"/>
    <w:rsid w:val="008F1534"/>
    <w:rsid w:val="008F2015"/>
    <w:rsid w:val="008F225B"/>
    <w:rsid w:val="00901CAB"/>
    <w:rsid w:val="0090603A"/>
    <w:rsid w:val="00906EC1"/>
    <w:rsid w:val="00907DA6"/>
    <w:rsid w:val="00914699"/>
    <w:rsid w:val="0091556F"/>
    <w:rsid w:val="0092070E"/>
    <w:rsid w:val="00930E95"/>
    <w:rsid w:val="00931F46"/>
    <w:rsid w:val="0094168E"/>
    <w:rsid w:val="0095071C"/>
    <w:rsid w:val="00950C8C"/>
    <w:rsid w:val="009531ED"/>
    <w:rsid w:val="009577CF"/>
    <w:rsid w:val="0096491D"/>
    <w:rsid w:val="0096757C"/>
    <w:rsid w:val="00995CA7"/>
    <w:rsid w:val="009A5F1F"/>
    <w:rsid w:val="009B46D0"/>
    <w:rsid w:val="009B5E08"/>
    <w:rsid w:val="009C034A"/>
    <w:rsid w:val="009C4DF2"/>
    <w:rsid w:val="009D1C19"/>
    <w:rsid w:val="009D2CD9"/>
    <w:rsid w:val="009E5AE9"/>
    <w:rsid w:val="009F132A"/>
    <w:rsid w:val="009F7FC4"/>
    <w:rsid w:val="00A00033"/>
    <w:rsid w:val="00A0004D"/>
    <w:rsid w:val="00A001C7"/>
    <w:rsid w:val="00A025A8"/>
    <w:rsid w:val="00A02885"/>
    <w:rsid w:val="00A04F4D"/>
    <w:rsid w:val="00A04FB6"/>
    <w:rsid w:val="00A13FE0"/>
    <w:rsid w:val="00A164B0"/>
    <w:rsid w:val="00A21319"/>
    <w:rsid w:val="00A47036"/>
    <w:rsid w:val="00A50693"/>
    <w:rsid w:val="00A55091"/>
    <w:rsid w:val="00A64BBA"/>
    <w:rsid w:val="00A66284"/>
    <w:rsid w:val="00A67936"/>
    <w:rsid w:val="00A74AAA"/>
    <w:rsid w:val="00A7620E"/>
    <w:rsid w:val="00A7640B"/>
    <w:rsid w:val="00A7679B"/>
    <w:rsid w:val="00A83C53"/>
    <w:rsid w:val="00A9472F"/>
    <w:rsid w:val="00A96A09"/>
    <w:rsid w:val="00AA5180"/>
    <w:rsid w:val="00AB19F4"/>
    <w:rsid w:val="00AB2C07"/>
    <w:rsid w:val="00AC0F10"/>
    <w:rsid w:val="00AC4443"/>
    <w:rsid w:val="00AD5571"/>
    <w:rsid w:val="00AD5CFD"/>
    <w:rsid w:val="00AD614B"/>
    <w:rsid w:val="00AD7DF4"/>
    <w:rsid w:val="00AE5785"/>
    <w:rsid w:val="00AE58BF"/>
    <w:rsid w:val="00AF453C"/>
    <w:rsid w:val="00AF58FC"/>
    <w:rsid w:val="00AF7159"/>
    <w:rsid w:val="00B0135D"/>
    <w:rsid w:val="00B014E6"/>
    <w:rsid w:val="00B03C60"/>
    <w:rsid w:val="00B04BA2"/>
    <w:rsid w:val="00B05803"/>
    <w:rsid w:val="00B1569F"/>
    <w:rsid w:val="00B16254"/>
    <w:rsid w:val="00B25889"/>
    <w:rsid w:val="00B26F5D"/>
    <w:rsid w:val="00B27A66"/>
    <w:rsid w:val="00B333AC"/>
    <w:rsid w:val="00B35F46"/>
    <w:rsid w:val="00B3688D"/>
    <w:rsid w:val="00B44806"/>
    <w:rsid w:val="00B535EB"/>
    <w:rsid w:val="00B606E4"/>
    <w:rsid w:val="00B61D85"/>
    <w:rsid w:val="00B74B19"/>
    <w:rsid w:val="00B77280"/>
    <w:rsid w:val="00B83750"/>
    <w:rsid w:val="00B87287"/>
    <w:rsid w:val="00B8735B"/>
    <w:rsid w:val="00B9155C"/>
    <w:rsid w:val="00B93597"/>
    <w:rsid w:val="00B96704"/>
    <w:rsid w:val="00BA4E3A"/>
    <w:rsid w:val="00BA663B"/>
    <w:rsid w:val="00BC220A"/>
    <w:rsid w:val="00BC2375"/>
    <w:rsid w:val="00BC2A1D"/>
    <w:rsid w:val="00BC2D39"/>
    <w:rsid w:val="00BC5D87"/>
    <w:rsid w:val="00BD0D4C"/>
    <w:rsid w:val="00BD1EBE"/>
    <w:rsid w:val="00BD56D1"/>
    <w:rsid w:val="00BD6558"/>
    <w:rsid w:val="00BE0EEB"/>
    <w:rsid w:val="00BE1F0A"/>
    <w:rsid w:val="00BE6793"/>
    <w:rsid w:val="00BF0B2E"/>
    <w:rsid w:val="00C00885"/>
    <w:rsid w:val="00C057D9"/>
    <w:rsid w:val="00C06F0B"/>
    <w:rsid w:val="00C13CD1"/>
    <w:rsid w:val="00C14E2E"/>
    <w:rsid w:val="00C21C61"/>
    <w:rsid w:val="00C302B3"/>
    <w:rsid w:val="00C367D1"/>
    <w:rsid w:val="00C43E67"/>
    <w:rsid w:val="00C67D1B"/>
    <w:rsid w:val="00C7397A"/>
    <w:rsid w:val="00C77FB4"/>
    <w:rsid w:val="00C943B4"/>
    <w:rsid w:val="00C978BC"/>
    <w:rsid w:val="00C97E55"/>
    <w:rsid w:val="00CA0FC0"/>
    <w:rsid w:val="00CA3DEF"/>
    <w:rsid w:val="00CA40E7"/>
    <w:rsid w:val="00CA477E"/>
    <w:rsid w:val="00CB019E"/>
    <w:rsid w:val="00CB1CE3"/>
    <w:rsid w:val="00CC338E"/>
    <w:rsid w:val="00CD367B"/>
    <w:rsid w:val="00CD5527"/>
    <w:rsid w:val="00CD72B9"/>
    <w:rsid w:val="00CF036F"/>
    <w:rsid w:val="00D04004"/>
    <w:rsid w:val="00D04CCE"/>
    <w:rsid w:val="00D265A6"/>
    <w:rsid w:val="00D30350"/>
    <w:rsid w:val="00D36C86"/>
    <w:rsid w:val="00D42348"/>
    <w:rsid w:val="00D50C68"/>
    <w:rsid w:val="00D516C8"/>
    <w:rsid w:val="00D61528"/>
    <w:rsid w:val="00D67782"/>
    <w:rsid w:val="00D67A4C"/>
    <w:rsid w:val="00D700ED"/>
    <w:rsid w:val="00D705A9"/>
    <w:rsid w:val="00D7557B"/>
    <w:rsid w:val="00D83FD5"/>
    <w:rsid w:val="00D930C6"/>
    <w:rsid w:val="00D97EF5"/>
    <w:rsid w:val="00DA32A8"/>
    <w:rsid w:val="00DB7DFF"/>
    <w:rsid w:val="00DC295E"/>
    <w:rsid w:val="00DC6038"/>
    <w:rsid w:val="00DC7B39"/>
    <w:rsid w:val="00DD122E"/>
    <w:rsid w:val="00DE3C6C"/>
    <w:rsid w:val="00DE3E82"/>
    <w:rsid w:val="00DE562E"/>
    <w:rsid w:val="00DE5866"/>
    <w:rsid w:val="00DF26CA"/>
    <w:rsid w:val="00DF51E2"/>
    <w:rsid w:val="00DF6E10"/>
    <w:rsid w:val="00DF6EF3"/>
    <w:rsid w:val="00E0505D"/>
    <w:rsid w:val="00E06093"/>
    <w:rsid w:val="00E06870"/>
    <w:rsid w:val="00E07C57"/>
    <w:rsid w:val="00E07D54"/>
    <w:rsid w:val="00E210D5"/>
    <w:rsid w:val="00E213A2"/>
    <w:rsid w:val="00E2527D"/>
    <w:rsid w:val="00E25443"/>
    <w:rsid w:val="00E32863"/>
    <w:rsid w:val="00E36F1A"/>
    <w:rsid w:val="00E37035"/>
    <w:rsid w:val="00E43AE7"/>
    <w:rsid w:val="00E450FD"/>
    <w:rsid w:val="00E45FAB"/>
    <w:rsid w:val="00E52D4C"/>
    <w:rsid w:val="00E53C44"/>
    <w:rsid w:val="00E61072"/>
    <w:rsid w:val="00E639AD"/>
    <w:rsid w:val="00E6458F"/>
    <w:rsid w:val="00E67B1A"/>
    <w:rsid w:val="00E81E2C"/>
    <w:rsid w:val="00E93204"/>
    <w:rsid w:val="00EA1661"/>
    <w:rsid w:val="00EA1692"/>
    <w:rsid w:val="00EA190B"/>
    <w:rsid w:val="00EA4E6A"/>
    <w:rsid w:val="00EB09A7"/>
    <w:rsid w:val="00EB0C57"/>
    <w:rsid w:val="00EB3C85"/>
    <w:rsid w:val="00EB558B"/>
    <w:rsid w:val="00EB70BD"/>
    <w:rsid w:val="00EC0099"/>
    <w:rsid w:val="00EC3CDC"/>
    <w:rsid w:val="00ED1FE3"/>
    <w:rsid w:val="00ED46AF"/>
    <w:rsid w:val="00EE015F"/>
    <w:rsid w:val="00EE1D98"/>
    <w:rsid w:val="00EE278B"/>
    <w:rsid w:val="00EF105F"/>
    <w:rsid w:val="00EF7705"/>
    <w:rsid w:val="00F0313E"/>
    <w:rsid w:val="00F1478F"/>
    <w:rsid w:val="00F22DCC"/>
    <w:rsid w:val="00F26033"/>
    <w:rsid w:val="00F31F4E"/>
    <w:rsid w:val="00F36FB6"/>
    <w:rsid w:val="00F3734D"/>
    <w:rsid w:val="00F37AC0"/>
    <w:rsid w:val="00F51B95"/>
    <w:rsid w:val="00F5472E"/>
    <w:rsid w:val="00F54D5C"/>
    <w:rsid w:val="00F55CA7"/>
    <w:rsid w:val="00F60A01"/>
    <w:rsid w:val="00F6273C"/>
    <w:rsid w:val="00F7429C"/>
    <w:rsid w:val="00F7457B"/>
    <w:rsid w:val="00F7610E"/>
    <w:rsid w:val="00F91734"/>
    <w:rsid w:val="00F95754"/>
    <w:rsid w:val="00F9637B"/>
    <w:rsid w:val="00FA1BE7"/>
    <w:rsid w:val="00FA262F"/>
    <w:rsid w:val="00FA413F"/>
    <w:rsid w:val="00FA6093"/>
    <w:rsid w:val="00FA6BD4"/>
    <w:rsid w:val="00FB037E"/>
    <w:rsid w:val="00FB1C41"/>
    <w:rsid w:val="00FC4611"/>
    <w:rsid w:val="00FD515E"/>
    <w:rsid w:val="00FD59B6"/>
    <w:rsid w:val="00FE10EE"/>
    <w:rsid w:val="00FE3FC5"/>
    <w:rsid w:val="00FF006E"/>
    <w:rsid w:val="00FF186A"/>
    <w:rsid w:val="023D97CE"/>
    <w:rsid w:val="02F6F5B6"/>
    <w:rsid w:val="03938F27"/>
    <w:rsid w:val="03EAE023"/>
    <w:rsid w:val="04092116"/>
    <w:rsid w:val="045EA0AE"/>
    <w:rsid w:val="049A6349"/>
    <w:rsid w:val="05051E25"/>
    <w:rsid w:val="0521D663"/>
    <w:rsid w:val="05E04172"/>
    <w:rsid w:val="06146898"/>
    <w:rsid w:val="0644D701"/>
    <w:rsid w:val="079E0FD6"/>
    <w:rsid w:val="08CB2CBA"/>
    <w:rsid w:val="092E045F"/>
    <w:rsid w:val="0962A02A"/>
    <w:rsid w:val="09DA38B9"/>
    <w:rsid w:val="09E23A23"/>
    <w:rsid w:val="0A184D8E"/>
    <w:rsid w:val="0B16ECA7"/>
    <w:rsid w:val="0B33E3C8"/>
    <w:rsid w:val="0C0A4754"/>
    <w:rsid w:val="0C61CC67"/>
    <w:rsid w:val="0D1A70C1"/>
    <w:rsid w:val="0D3B014A"/>
    <w:rsid w:val="0D972150"/>
    <w:rsid w:val="0DA10D5E"/>
    <w:rsid w:val="0DF8D715"/>
    <w:rsid w:val="0E13B29B"/>
    <w:rsid w:val="0E6319C8"/>
    <w:rsid w:val="0EADD6BE"/>
    <w:rsid w:val="0F27411D"/>
    <w:rsid w:val="0F289BC4"/>
    <w:rsid w:val="0F3B9028"/>
    <w:rsid w:val="0F40B74D"/>
    <w:rsid w:val="0FCB6855"/>
    <w:rsid w:val="112E7C9E"/>
    <w:rsid w:val="11569A1A"/>
    <w:rsid w:val="115E25A2"/>
    <w:rsid w:val="1178AC78"/>
    <w:rsid w:val="118AD7BC"/>
    <w:rsid w:val="11E8B69A"/>
    <w:rsid w:val="129EF67E"/>
    <w:rsid w:val="12F63C5B"/>
    <w:rsid w:val="131DBF0A"/>
    <w:rsid w:val="13BC5A86"/>
    <w:rsid w:val="13E996DF"/>
    <w:rsid w:val="146A80BF"/>
    <w:rsid w:val="149F1AB6"/>
    <w:rsid w:val="14D0845B"/>
    <w:rsid w:val="153E7D2F"/>
    <w:rsid w:val="1555672F"/>
    <w:rsid w:val="15608F30"/>
    <w:rsid w:val="156A1CEE"/>
    <w:rsid w:val="15C788E4"/>
    <w:rsid w:val="163C47D6"/>
    <w:rsid w:val="1693F5AC"/>
    <w:rsid w:val="16C9698E"/>
    <w:rsid w:val="16E11F42"/>
    <w:rsid w:val="17690CBB"/>
    <w:rsid w:val="178FA2DF"/>
    <w:rsid w:val="17A97E4D"/>
    <w:rsid w:val="17C8B2E5"/>
    <w:rsid w:val="17EF70D5"/>
    <w:rsid w:val="1927DB5F"/>
    <w:rsid w:val="193C28CE"/>
    <w:rsid w:val="195EE935"/>
    <w:rsid w:val="195FF28F"/>
    <w:rsid w:val="1A21F047"/>
    <w:rsid w:val="1AED879E"/>
    <w:rsid w:val="1B9C6E6B"/>
    <w:rsid w:val="1BC9A68F"/>
    <w:rsid w:val="1C0802F6"/>
    <w:rsid w:val="1C15FD73"/>
    <w:rsid w:val="1C2612B1"/>
    <w:rsid w:val="1C9819C7"/>
    <w:rsid w:val="1CB76ED8"/>
    <w:rsid w:val="1CBDAECE"/>
    <w:rsid w:val="1D52F0BE"/>
    <w:rsid w:val="1D98FC82"/>
    <w:rsid w:val="1DC0F9F9"/>
    <w:rsid w:val="1EA2DE25"/>
    <w:rsid w:val="1EBD8217"/>
    <w:rsid w:val="1ED6F23B"/>
    <w:rsid w:val="1EDAD61F"/>
    <w:rsid w:val="1EEE37E9"/>
    <w:rsid w:val="1F686A04"/>
    <w:rsid w:val="1F933D82"/>
    <w:rsid w:val="2061DA5B"/>
    <w:rsid w:val="20ADDD9A"/>
    <w:rsid w:val="20E8F99E"/>
    <w:rsid w:val="21C190F8"/>
    <w:rsid w:val="21D025AD"/>
    <w:rsid w:val="21D4C879"/>
    <w:rsid w:val="2258129B"/>
    <w:rsid w:val="236D3CBE"/>
    <w:rsid w:val="24157E5F"/>
    <w:rsid w:val="24CF3F7E"/>
    <w:rsid w:val="252C565E"/>
    <w:rsid w:val="25AC87B1"/>
    <w:rsid w:val="26880080"/>
    <w:rsid w:val="26C628AC"/>
    <w:rsid w:val="26E94FA7"/>
    <w:rsid w:val="2714A5A6"/>
    <w:rsid w:val="274D7E8B"/>
    <w:rsid w:val="281DB37D"/>
    <w:rsid w:val="285DCAE5"/>
    <w:rsid w:val="28DC3483"/>
    <w:rsid w:val="2A1F3A86"/>
    <w:rsid w:val="2BECE80B"/>
    <w:rsid w:val="2C44F1C3"/>
    <w:rsid w:val="2C4DEBC7"/>
    <w:rsid w:val="2CF10A24"/>
    <w:rsid w:val="2D71217F"/>
    <w:rsid w:val="2D729546"/>
    <w:rsid w:val="2DC31D41"/>
    <w:rsid w:val="2E8F347A"/>
    <w:rsid w:val="2ED1D3B8"/>
    <w:rsid w:val="2F9BFEEC"/>
    <w:rsid w:val="2FD6C6AF"/>
    <w:rsid w:val="300A0195"/>
    <w:rsid w:val="302A9A9D"/>
    <w:rsid w:val="302AD7AC"/>
    <w:rsid w:val="3051F69C"/>
    <w:rsid w:val="30CFAAEC"/>
    <w:rsid w:val="30E253CC"/>
    <w:rsid w:val="31BD04C6"/>
    <w:rsid w:val="31D677CA"/>
    <w:rsid w:val="32577339"/>
    <w:rsid w:val="3275D148"/>
    <w:rsid w:val="32DB46A9"/>
    <w:rsid w:val="331C23AE"/>
    <w:rsid w:val="33615695"/>
    <w:rsid w:val="3368E4F8"/>
    <w:rsid w:val="3414E41E"/>
    <w:rsid w:val="34574ECD"/>
    <w:rsid w:val="345A0B80"/>
    <w:rsid w:val="34BC3285"/>
    <w:rsid w:val="35AA763C"/>
    <w:rsid w:val="35EB2033"/>
    <w:rsid w:val="361BAF93"/>
    <w:rsid w:val="3634C26C"/>
    <w:rsid w:val="3670639F"/>
    <w:rsid w:val="368E8C5E"/>
    <w:rsid w:val="36D9942E"/>
    <w:rsid w:val="372EB391"/>
    <w:rsid w:val="3772FD5E"/>
    <w:rsid w:val="377A04BD"/>
    <w:rsid w:val="37BA4143"/>
    <w:rsid w:val="388659ED"/>
    <w:rsid w:val="389618A1"/>
    <w:rsid w:val="389734E8"/>
    <w:rsid w:val="38DAABF2"/>
    <w:rsid w:val="3934E5C3"/>
    <w:rsid w:val="39C00EA5"/>
    <w:rsid w:val="3A4CC02B"/>
    <w:rsid w:val="3A778E3E"/>
    <w:rsid w:val="3A996D9E"/>
    <w:rsid w:val="3B09DC02"/>
    <w:rsid w:val="3B1DD584"/>
    <w:rsid w:val="3B488F24"/>
    <w:rsid w:val="3B511FFC"/>
    <w:rsid w:val="3BA6F9AD"/>
    <w:rsid w:val="3BEFB02B"/>
    <w:rsid w:val="3BF0E316"/>
    <w:rsid w:val="3C06C1F2"/>
    <w:rsid w:val="3D338A28"/>
    <w:rsid w:val="3DBE87ED"/>
    <w:rsid w:val="3EAFB81B"/>
    <w:rsid w:val="3EE8E8AE"/>
    <w:rsid w:val="3F93B308"/>
    <w:rsid w:val="3FF05E3B"/>
    <w:rsid w:val="408FE151"/>
    <w:rsid w:val="40ED9848"/>
    <w:rsid w:val="411A56FE"/>
    <w:rsid w:val="41B98950"/>
    <w:rsid w:val="41C6AC98"/>
    <w:rsid w:val="423A1BDD"/>
    <w:rsid w:val="42824955"/>
    <w:rsid w:val="42A1B9E6"/>
    <w:rsid w:val="42C981BE"/>
    <w:rsid w:val="436C031A"/>
    <w:rsid w:val="43BF15A3"/>
    <w:rsid w:val="43FEEA96"/>
    <w:rsid w:val="44694E24"/>
    <w:rsid w:val="447FA693"/>
    <w:rsid w:val="44DD083F"/>
    <w:rsid w:val="44F95D61"/>
    <w:rsid w:val="4549CD7F"/>
    <w:rsid w:val="4569F7D2"/>
    <w:rsid w:val="4577AF8E"/>
    <w:rsid w:val="45851B62"/>
    <w:rsid w:val="4587765D"/>
    <w:rsid w:val="45F058B3"/>
    <w:rsid w:val="46485AF8"/>
    <w:rsid w:val="467F0D4E"/>
    <w:rsid w:val="468C0C65"/>
    <w:rsid w:val="46B5F080"/>
    <w:rsid w:val="4725FC77"/>
    <w:rsid w:val="473D22E7"/>
    <w:rsid w:val="47C76EC5"/>
    <w:rsid w:val="4809802C"/>
    <w:rsid w:val="495CD1E6"/>
    <w:rsid w:val="49A27B86"/>
    <w:rsid w:val="4A1A120A"/>
    <w:rsid w:val="4AC96C59"/>
    <w:rsid w:val="4AF8F007"/>
    <w:rsid w:val="4B1F17B9"/>
    <w:rsid w:val="4B35C89E"/>
    <w:rsid w:val="4BABF607"/>
    <w:rsid w:val="4BD1B448"/>
    <w:rsid w:val="4BFD03B6"/>
    <w:rsid w:val="4C78C2B6"/>
    <w:rsid w:val="4D438C33"/>
    <w:rsid w:val="4D96E689"/>
    <w:rsid w:val="4DD4385B"/>
    <w:rsid w:val="4E2649F9"/>
    <w:rsid w:val="4E4A5A71"/>
    <w:rsid w:val="4E8BA6E5"/>
    <w:rsid w:val="4F0299EF"/>
    <w:rsid w:val="4F199127"/>
    <w:rsid w:val="4F1A8713"/>
    <w:rsid w:val="4F5206EE"/>
    <w:rsid w:val="4F5420A1"/>
    <w:rsid w:val="4FD81169"/>
    <w:rsid w:val="5050B3B2"/>
    <w:rsid w:val="518811D0"/>
    <w:rsid w:val="519536A4"/>
    <w:rsid w:val="53A1580A"/>
    <w:rsid w:val="53A22BF3"/>
    <w:rsid w:val="53AF74AE"/>
    <w:rsid w:val="53C8B0E2"/>
    <w:rsid w:val="549C686D"/>
    <w:rsid w:val="54B67C2B"/>
    <w:rsid w:val="54FAB585"/>
    <w:rsid w:val="55A7B425"/>
    <w:rsid w:val="55E575EC"/>
    <w:rsid w:val="55FA1BE8"/>
    <w:rsid w:val="568383A0"/>
    <w:rsid w:val="56E418EC"/>
    <w:rsid w:val="57A689B3"/>
    <w:rsid w:val="58002794"/>
    <w:rsid w:val="5839EE7C"/>
    <w:rsid w:val="589E18AE"/>
    <w:rsid w:val="58DE9D6A"/>
    <w:rsid w:val="58E23FF1"/>
    <w:rsid w:val="58F83A9E"/>
    <w:rsid w:val="59B48D63"/>
    <w:rsid w:val="59C8FC5E"/>
    <w:rsid w:val="5A086332"/>
    <w:rsid w:val="5A528C87"/>
    <w:rsid w:val="5AACCDBB"/>
    <w:rsid w:val="5BD5550B"/>
    <w:rsid w:val="5BDC739D"/>
    <w:rsid w:val="5C3B9893"/>
    <w:rsid w:val="5C932D12"/>
    <w:rsid w:val="5ECB0F8A"/>
    <w:rsid w:val="5F2605EA"/>
    <w:rsid w:val="5F923122"/>
    <w:rsid w:val="5FE427A6"/>
    <w:rsid w:val="5FF03EB3"/>
    <w:rsid w:val="60537E8C"/>
    <w:rsid w:val="60A101B6"/>
    <w:rsid w:val="6101729A"/>
    <w:rsid w:val="610C0DE1"/>
    <w:rsid w:val="61437F63"/>
    <w:rsid w:val="616A65ED"/>
    <w:rsid w:val="616D66D3"/>
    <w:rsid w:val="61AC6325"/>
    <w:rsid w:val="61D6CAEB"/>
    <w:rsid w:val="61EF9ACF"/>
    <w:rsid w:val="6225D4F9"/>
    <w:rsid w:val="62D0DF27"/>
    <w:rsid w:val="62E4EF42"/>
    <w:rsid w:val="63336EA4"/>
    <w:rsid w:val="635B4DD5"/>
    <w:rsid w:val="6380F860"/>
    <w:rsid w:val="63821BCF"/>
    <w:rsid w:val="63861A16"/>
    <w:rsid w:val="64166B6B"/>
    <w:rsid w:val="642900B1"/>
    <w:rsid w:val="647E42B6"/>
    <w:rsid w:val="64F4BDD4"/>
    <w:rsid w:val="653B9F9A"/>
    <w:rsid w:val="657892FA"/>
    <w:rsid w:val="658F279C"/>
    <w:rsid w:val="66518F32"/>
    <w:rsid w:val="6762FCE1"/>
    <w:rsid w:val="68368FD5"/>
    <w:rsid w:val="68833051"/>
    <w:rsid w:val="68CA0E6F"/>
    <w:rsid w:val="6B2AB037"/>
    <w:rsid w:val="6BCE5B4E"/>
    <w:rsid w:val="6BD1A66C"/>
    <w:rsid w:val="6BF4A409"/>
    <w:rsid w:val="6C7E0500"/>
    <w:rsid w:val="6CA08377"/>
    <w:rsid w:val="6D89CC21"/>
    <w:rsid w:val="6DEB5486"/>
    <w:rsid w:val="6DF56FAC"/>
    <w:rsid w:val="6DFF4487"/>
    <w:rsid w:val="6E314C88"/>
    <w:rsid w:val="6E407E34"/>
    <w:rsid w:val="6FF78E6C"/>
    <w:rsid w:val="70173701"/>
    <w:rsid w:val="7024176A"/>
    <w:rsid w:val="7040F217"/>
    <w:rsid w:val="7081F108"/>
    <w:rsid w:val="709AD0C5"/>
    <w:rsid w:val="713515CC"/>
    <w:rsid w:val="7161ADDE"/>
    <w:rsid w:val="71C24307"/>
    <w:rsid w:val="72294788"/>
    <w:rsid w:val="729182AC"/>
    <w:rsid w:val="72D5A49F"/>
    <w:rsid w:val="7361B3F2"/>
    <w:rsid w:val="73623773"/>
    <w:rsid w:val="73835E54"/>
    <w:rsid w:val="73EF3FE7"/>
    <w:rsid w:val="73F91F89"/>
    <w:rsid w:val="7456FAE1"/>
    <w:rsid w:val="7491FC39"/>
    <w:rsid w:val="759E288D"/>
    <w:rsid w:val="75A3B3D4"/>
    <w:rsid w:val="75AF1ACD"/>
    <w:rsid w:val="75EE3838"/>
    <w:rsid w:val="76C596E1"/>
    <w:rsid w:val="784E865E"/>
    <w:rsid w:val="78BFD9FD"/>
    <w:rsid w:val="79336EF9"/>
    <w:rsid w:val="794FFC97"/>
    <w:rsid w:val="799265DA"/>
    <w:rsid w:val="79A42E59"/>
    <w:rsid w:val="79B87666"/>
    <w:rsid w:val="7A54F070"/>
    <w:rsid w:val="7A75940A"/>
    <w:rsid w:val="7B6E0E43"/>
    <w:rsid w:val="7B7C42FD"/>
    <w:rsid w:val="7C4C2B18"/>
    <w:rsid w:val="7C69A9C4"/>
    <w:rsid w:val="7CD80E5A"/>
    <w:rsid w:val="7D5ADF07"/>
    <w:rsid w:val="7DC1C2C3"/>
    <w:rsid w:val="7DEA67F5"/>
    <w:rsid w:val="7DFF7D1B"/>
    <w:rsid w:val="7E2179F4"/>
    <w:rsid w:val="7E288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88863"/>
  <w15:docId w15:val="{92B43E4F-2DCD-494C-B267-296AA11A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-envoettekst" w:customStyle="1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oofdtekst" w:customStyle="1">
    <w:name w:val="Hoofdtekst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styleId="Gemporteerdestijl3" w:customStyle="1">
    <w:name w:val="Geïmporteerde stijl 3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8164F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164F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164F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164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60EEB9F48A74F89292D34A5B114C0" ma:contentTypeVersion="11" ma:contentTypeDescription="Een nieuw document maken." ma:contentTypeScope="" ma:versionID="9f1695394f3fcac2171340efc91c3c3e">
  <xsd:schema xmlns:xsd="http://www.w3.org/2001/XMLSchema" xmlns:xs="http://www.w3.org/2001/XMLSchema" xmlns:p="http://schemas.microsoft.com/office/2006/metadata/properties" xmlns:ns2="6f07dcdf-65e5-4813-8c27-5e1a90deab16" targetNamespace="http://schemas.microsoft.com/office/2006/metadata/properties" ma:root="true" ma:fieldsID="daf51b1b0bdd5a2c110d261af45c9e38" ns2:_="">
    <xsd:import namespace="6f07dcdf-65e5-4813-8c27-5e1a90dea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7dcdf-65e5-4813-8c27-5e1a90dea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16529-92C0-4E82-B72D-7E288A9E7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80D0F1-FD6C-476F-9F8E-1CA3DC3F0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1B44F-8A6B-44C8-B147-61B76F402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7dcdf-65e5-4813-8c27-5e1a90dea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Kryna Roelse | Elevantio</lastModifiedBy>
  <revision>5</revision>
  <dcterms:created xsi:type="dcterms:W3CDTF">2026-01-19T18:36:00.0000000Z</dcterms:created>
  <dcterms:modified xsi:type="dcterms:W3CDTF">2026-03-23T18:46:53.5494835Z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0x01010060860EEB9F48A74F89292D34A5B114C0</vt:lpwstr>
  </property>
  <property fmtid="{D5CDD505-2E9C-101B-9397-08002B2CF9AE}" pid="3" name="docLang">
    <vt:lpwstr>nl</vt:lpwstr>
  </property>
</Properties>
</file>